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BA98" w14:textId="77777777" w:rsidR="007516B7" w:rsidRDefault="009F26CF">
      <w:pPr>
        <w:tabs>
          <w:tab w:val="left" w:pos="7223"/>
        </w:tabs>
        <w:ind w:left="494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A3EAE76" wp14:editId="31B7C18E">
            <wp:simplePos x="0" y="0"/>
            <wp:positionH relativeFrom="page">
              <wp:posOffset>0</wp:posOffset>
            </wp:positionH>
            <wp:positionV relativeFrom="page">
              <wp:posOffset>9874040</wp:posOffset>
            </wp:positionV>
            <wp:extent cx="7539990" cy="8174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990" cy="817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9"/>
          <w:sz w:val="20"/>
        </w:rPr>
        <w:drawing>
          <wp:inline distT="0" distB="0" distL="0" distR="0" wp14:anchorId="71893282" wp14:editId="3763A1D5">
            <wp:extent cx="1099110" cy="7086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110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44444EB" wp14:editId="4A14AB5C">
            <wp:extent cx="1680768" cy="80467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76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7E929" w14:textId="77777777" w:rsidR="007516B7" w:rsidRDefault="009F26CF">
      <w:pPr>
        <w:pStyle w:val="Title"/>
      </w:pPr>
      <w:r>
        <w:rPr>
          <w:spacing w:val="-10"/>
        </w:rPr>
        <w:t>CSQ Funded</w:t>
      </w:r>
      <w:r>
        <w:rPr>
          <w:spacing w:val="-12"/>
        </w:rPr>
        <w:t xml:space="preserve"> </w:t>
      </w:r>
      <w:r>
        <w:rPr>
          <w:spacing w:val="-10"/>
        </w:rPr>
        <w:t>Courses</w:t>
      </w:r>
    </w:p>
    <w:p w14:paraId="72C8A53B" w14:textId="77777777" w:rsidR="007516B7" w:rsidRDefault="007516B7">
      <w:pPr>
        <w:pStyle w:val="BodyText"/>
        <w:spacing w:before="0"/>
        <w:ind w:left="0" w:firstLine="0"/>
        <w:rPr>
          <w:sz w:val="38"/>
        </w:rPr>
      </w:pPr>
    </w:p>
    <w:p w14:paraId="1677B263" w14:textId="77777777" w:rsidR="007516B7" w:rsidRDefault="009F26CF">
      <w:pPr>
        <w:pStyle w:val="BodyText"/>
        <w:spacing w:before="0" w:line="259" w:lineRule="auto"/>
        <w:ind w:left="540" w:right="886" w:firstLine="0"/>
      </w:pPr>
      <w:r>
        <w:t>CSQ supports the</w:t>
      </w:r>
      <w:r>
        <w:rPr>
          <w:spacing w:val="-2"/>
        </w:rPr>
        <w:t xml:space="preserve"> </w:t>
      </w:r>
      <w:r>
        <w:t>Queensland Building and Construction industry by providing funds for training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development. Foundation</w:t>
      </w:r>
      <w:r>
        <w:rPr>
          <w:spacing w:val="-5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Australia</w:t>
      </w:r>
      <w:r>
        <w:rPr>
          <w:spacing w:val="-3"/>
        </w:rPr>
        <w:t xml:space="preserve"> </w:t>
      </w:r>
      <w:r>
        <w:t>(FTA)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funded</w:t>
      </w:r>
      <w:r>
        <w:rPr>
          <w:spacing w:val="-3"/>
        </w:rPr>
        <w:t xml:space="preserve"> </w:t>
      </w:r>
      <w:r>
        <w:t>provider delivering training and assessment services for employers and workers to assist skills development and trade recognition.</w:t>
      </w:r>
    </w:p>
    <w:p w14:paraId="09032D73" w14:textId="77777777" w:rsidR="007516B7" w:rsidRDefault="009F26CF">
      <w:pPr>
        <w:pStyle w:val="BodyText"/>
        <w:spacing w:before="159"/>
        <w:ind w:left="540" w:firstLine="0"/>
      </w:pPr>
      <w:r>
        <w:t>For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qualification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contract,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proofErr w:type="gramStart"/>
      <w:r>
        <w:t>refer</w:t>
      </w:r>
      <w:r>
        <w:rPr>
          <w:spacing w:val="2"/>
        </w:rPr>
        <w:t xml:space="preserve"> </w:t>
      </w:r>
      <w:r>
        <w:t>below</w:t>
      </w:r>
      <w:proofErr w:type="gramEnd"/>
      <w:r>
        <w:t>.</w:t>
      </w:r>
      <w:r>
        <w:rPr>
          <w:spacing w:val="-3"/>
        </w:rPr>
        <w:t xml:space="preserve"> </w:t>
      </w:r>
      <w:r>
        <w:rPr>
          <w:spacing w:val="-10"/>
        </w:rPr>
        <w:t>*</w:t>
      </w:r>
    </w:p>
    <w:p w14:paraId="59F35211" w14:textId="77777777" w:rsidR="007516B7" w:rsidRDefault="007516B7">
      <w:pPr>
        <w:pStyle w:val="BodyText"/>
        <w:spacing w:before="0"/>
        <w:ind w:left="0" w:firstLine="0"/>
        <w:rPr>
          <w:sz w:val="24"/>
        </w:rPr>
      </w:pPr>
    </w:p>
    <w:p w14:paraId="21C96681" w14:textId="3B87B022" w:rsidR="000334F6" w:rsidRDefault="000334F6" w:rsidP="000334F6">
      <w:pPr>
        <w:pStyle w:val="Heading1"/>
        <w:spacing w:before="0" w:line="259" w:lineRule="auto"/>
      </w:pPr>
      <w:r>
        <w:rPr>
          <w:color w:val="742E8A"/>
        </w:rPr>
        <w:t>Higher</w:t>
      </w:r>
      <w:r>
        <w:rPr>
          <w:color w:val="742E8A"/>
          <w:spacing w:val="-6"/>
        </w:rPr>
        <w:t xml:space="preserve"> </w:t>
      </w:r>
      <w:r w:rsidR="00E90E84">
        <w:rPr>
          <w:color w:val="742E8A"/>
          <w:spacing w:val="-6"/>
        </w:rPr>
        <w:t xml:space="preserve">Qualifications Building </w:t>
      </w:r>
      <w:r>
        <w:rPr>
          <w:color w:val="742E8A"/>
        </w:rPr>
        <w:t>Program</w:t>
      </w:r>
      <w:r>
        <w:rPr>
          <w:color w:val="742E8A"/>
          <w:spacing w:val="-9"/>
        </w:rPr>
        <w:t xml:space="preserve"> </w:t>
      </w:r>
      <w:r>
        <w:rPr>
          <w:color w:val="742E8A"/>
        </w:rPr>
        <w:t>2</w:t>
      </w:r>
      <w:r w:rsidR="00E90E84">
        <w:rPr>
          <w:color w:val="742E8A"/>
        </w:rPr>
        <w:t>2</w:t>
      </w:r>
      <w:r>
        <w:rPr>
          <w:color w:val="742E8A"/>
        </w:rPr>
        <w:t>/2</w:t>
      </w:r>
      <w:r w:rsidR="00881B6B">
        <w:rPr>
          <w:color w:val="742E8A"/>
        </w:rPr>
        <w:t>4</w:t>
      </w:r>
      <w:r>
        <w:rPr>
          <w:color w:val="742E8A"/>
        </w:rPr>
        <w:t>*</w:t>
      </w:r>
    </w:p>
    <w:tbl>
      <w:tblPr>
        <w:tblW w:w="0" w:type="auto"/>
        <w:tblInd w:w="550" w:type="dxa"/>
        <w:tblBorders>
          <w:top w:val="single" w:sz="4" w:space="0" w:color="071688"/>
          <w:left w:val="single" w:sz="4" w:space="0" w:color="071688"/>
          <w:bottom w:val="single" w:sz="4" w:space="0" w:color="071688"/>
          <w:right w:val="single" w:sz="4" w:space="0" w:color="071688"/>
          <w:insideH w:val="single" w:sz="4" w:space="0" w:color="071688"/>
          <w:insideV w:val="single" w:sz="4" w:space="0" w:color="07168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5385"/>
        <w:gridCol w:w="1962"/>
      </w:tblGrid>
      <w:tr w:rsidR="00E90E84" w14:paraId="06D6B160" w14:textId="77777777" w:rsidTr="00E90E84">
        <w:trPr>
          <w:trHeight w:val="1283"/>
        </w:trPr>
        <w:tc>
          <w:tcPr>
            <w:tcW w:w="1606" w:type="dxa"/>
            <w:tcBorders>
              <w:top w:val="nil"/>
              <w:bottom w:val="nil"/>
              <w:right w:val="nil"/>
            </w:tcBorders>
            <w:shd w:val="clear" w:color="auto" w:fill="071688"/>
          </w:tcPr>
          <w:p w14:paraId="466E148A" w14:textId="77777777" w:rsidR="00E90E84" w:rsidRDefault="00E90E84" w:rsidP="00D83447">
            <w:pPr>
              <w:pStyle w:val="TableParagraph"/>
              <w:ind w:left="0"/>
              <w:rPr>
                <w:b/>
                <w:sz w:val="24"/>
              </w:rPr>
            </w:pPr>
          </w:p>
          <w:p w14:paraId="0816DC63" w14:textId="77777777" w:rsidR="00E90E84" w:rsidRDefault="00E90E84" w:rsidP="00D8344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01164CE" w14:textId="77777777" w:rsidR="00E90E84" w:rsidRDefault="00E90E84" w:rsidP="00D83447">
            <w:pPr>
              <w:pStyle w:val="TableParagraph"/>
              <w:ind w:left="117"/>
              <w:rPr>
                <w:b/>
              </w:rPr>
            </w:pPr>
            <w:r>
              <w:rPr>
                <w:b/>
                <w:color w:val="FFFFFF"/>
              </w:rPr>
              <w:t>Course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Code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071688"/>
          </w:tcPr>
          <w:p w14:paraId="66551E6E" w14:textId="77777777" w:rsidR="00E90E84" w:rsidRDefault="00E90E84" w:rsidP="00D83447">
            <w:pPr>
              <w:pStyle w:val="TableParagraph"/>
              <w:ind w:left="0"/>
              <w:rPr>
                <w:b/>
                <w:sz w:val="24"/>
              </w:rPr>
            </w:pPr>
          </w:p>
          <w:p w14:paraId="6A7D5BDE" w14:textId="77777777" w:rsidR="00E90E84" w:rsidRDefault="00E90E84" w:rsidP="00D8344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663A41CB" w14:textId="77777777" w:rsidR="00E90E84" w:rsidRDefault="00E90E84" w:rsidP="00D83447">
            <w:pPr>
              <w:pStyle w:val="TableParagraph"/>
              <w:ind w:left="2024" w:right="201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Qualification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071688"/>
          </w:tcPr>
          <w:p w14:paraId="63FAE308" w14:textId="77777777" w:rsidR="00E90E84" w:rsidRDefault="00E90E84" w:rsidP="00D83447">
            <w:pPr>
              <w:pStyle w:val="TableParagraph"/>
              <w:spacing w:before="3"/>
              <w:ind w:left="0"/>
              <w:rPr>
                <w:b/>
              </w:rPr>
            </w:pPr>
          </w:p>
          <w:p w14:paraId="2AE4A564" w14:textId="77777777" w:rsidR="00E90E84" w:rsidRDefault="00E90E84" w:rsidP="00D83447">
            <w:pPr>
              <w:pStyle w:val="TableParagraph"/>
              <w:ind w:left="119" w:right="107" w:hanging="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Maximum </w:t>
            </w:r>
            <w:r>
              <w:rPr>
                <w:b/>
                <w:color w:val="FFFFFF"/>
              </w:rPr>
              <w:t>CSQ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 xml:space="preserve">Funded </w:t>
            </w:r>
            <w:r>
              <w:rPr>
                <w:b/>
                <w:color w:val="FFFFFF"/>
                <w:spacing w:val="-2"/>
              </w:rPr>
              <w:t>Amount</w:t>
            </w:r>
            <w:r>
              <w:rPr>
                <w:b/>
                <w:color w:val="FFFFFF"/>
                <w:spacing w:val="-2"/>
                <w:vertAlign w:val="superscript"/>
              </w:rPr>
              <w:t>#</w:t>
            </w:r>
          </w:p>
        </w:tc>
      </w:tr>
      <w:tr w:rsidR="00E90E84" w14:paraId="4E873CA9" w14:textId="77777777" w:rsidTr="00E90E84">
        <w:trPr>
          <w:trHeight w:val="439"/>
        </w:trPr>
        <w:tc>
          <w:tcPr>
            <w:tcW w:w="160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5F734F" w14:textId="20B5B933" w:rsidR="00E90E84" w:rsidRDefault="00E90E84" w:rsidP="00D83447">
            <w:pPr>
              <w:pStyle w:val="TableParagraph"/>
              <w:spacing w:before="86"/>
            </w:pPr>
            <w:r w:rsidRPr="00E90E84">
              <w:rPr>
                <w:spacing w:val="-2"/>
              </w:rPr>
              <w:t>BSB40320</w:t>
            </w:r>
          </w:p>
        </w:tc>
        <w:tc>
          <w:tcPr>
            <w:tcW w:w="53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D789D2" w14:textId="1BDF255C" w:rsidR="00E90E84" w:rsidRDefault="00E90E84" w:rsidP="00D83447">
            <w:pPr>
              <w:pStyle w:val="TableParagraph"/>
              <w:spacing w:before="86"/>
            </w:pPr>
            <w:r w:rsidRPr="00E90E84">
              <w:t>Certificate IV in Entrepreneurship and New Business</w:t>
            </w:r>
          </w:p>
        </w:tc>
        <w:tc>
          <w:tcPr>
            <w:tcW w:w="19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CF1B54" w14:textId="448CE4E8" w:rsidR="00E90E84" w:rsidRDefault="00E90E84" w:rsidP="00E90E84">
            <w:pPr>
              <w:pStyle w:val="TableParagraph"/>
              <w:spacing w:before="86"/>
              <w:ind w:left="282" w:right="270"/>
            </w:pPr>
            <w:r>
              <w:rPr>
                <w:spacing w:val="-2"/>
              </w:rPr>
              <w:t>$ 3,193.00</w:t>
            </w:r>
          </w:p>
        </w:tc>
      </w:tr>
      <w:tr w:rsidR="00E90E84" w14:paraId="0D3A3CBE" w14:textId="77777777" w:rsidTr="00E90E84">
        <w:trPr>
          <w:trHeight w:val="436"/>
        </w:trPr>
        <w:tc>
          <w:tcPr>
            <w:tcW w:w="16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2F029A" w14:textId="77777777" w:rsidR="00E90E84" w:rsidRDefault="00E90E84" w:rsidP="00D83447">
            <w:pPr>
              <w:pStyle w:val="TableParagraph"/>
              <w:spacing w:before="83"/>
            </w:pPr>
            <w:r>
              <w:rPr>
                <w:spacing w:val="-2"/>
              </w:rPr>
              <w:t>BSB41419</w:t>
            </w:r>
          </w:p>
        </w:tc>
        <w:tc>
          <w:tcPr>
            <w:tcW w:w="53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83A2B0" w14:textId="77777777" w:rsidR="00E90E84" w:rsidRDefault="00E90E84" w:rsidP="00D83447">
            <w:pPr>
              <w:pStyle w:val="TableParagraph"/>
              <w:spacing w:before="83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IV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Safety</w:t>
            </w:r>
          </w:p>
        </w:tc>
        <w:tc>
          <w:tcPr>
            <w:tcW w:w="19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005247C" w14:textId="27FA3340" w:rsidR="00E90E84" w:rsidRDefault="00E90E84" w:rsidP="00E90E84">
            <w:pPr>
              <w:pStyle w:val="TableParagraph"/>
              <w:spacing w:before="83"/>
              <w:ind w:left="282" w:right="270"/>
            </w:pPr>
            <w:r>
              <w:rPr>
                <w:spacing w:val="-2"/>
              </w:rPr>
              <w:t>$ 2,700.00</w:t>
            </w:r>
          </w:p>
        </w:tc>
      </w:tr>
      <w:tr w:rsidR="00E90E84" w14:paraId="509CD795" w14:textId="77777777" w:rsidTr="00E90E84">
        <w:trPr>
          <w:trHeight w:val="436"/>
        </w:trPr>
        <w:tc>
          <w:tcPr>
            <w:tcW w:w="16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38F3B5" w14:textId="49FDD285" w:rsidR="00E90E84" w:rsidRDefault="00E90E84" w:rsidP="00D83447">
            <w:pPr>
              <w:pStyle w:val="TableParagraph"/>
              <w:spacing w:before="83"/>
            </w:pPr>
            <w:r w:rsidRPr="00E90E84">
              <w:rPr>
                <w:spacing w:val="-2"/>
              </w:rPr>
              <w:t>CPC40120</w:t>
            </w:r>
          </w:p>
        </w:tc>
        <w:tc>
          <w:tcPr>
            <w:tcW w:w="53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EA2073" w14:textId="76059165" w:rsidR="00E90E84" w:rsidRDefault="00E90E84" w:rsidP="00D83447">
            <w:pPr>
              <w:pStyle w:val="TableParagraph"/>
              <w:spacing w:before="83"/>
            </w:pPr>
            <w:r w:rsidRPr="00E90E84">
              <w:t>Certificate IV in Building and Construction</w:t>
            </w:r>
          </w:p>
        </w:tc>
        <w:tc>
          <w:tcPr>
            <w:tcW w:w="19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EBB05F" w14:textId="6E35FB65" w:rsidR="00E90E84" w:rsidRDefault="00E90E84" w:rsidP="00E90E84">
            <w:pPr>
              <w:pStyle w:val="TableParagraph"/>
              <w:spacing w:before="83"/>
              <w:ind w:left="282" w:right="270"/>
            </w:pPr>
            <w:r>
              <w:rPr>
                <w:spacing w:val="-2"/>
              </w:rPr>
              <w:t>$ 5,670.00</w:t>
            </w:r>
          </w:p>
        </w:tc>
      </w:tr>
      <w:tr w:rsidR="00E90E84" w14:paraId="0A088CC1" w14:textId="77777777" w:rsidTr="00E90E84">
        <w:trPr>
          <w:trHeight w:val="436"/>
        </w:trPr>
        <w:tc>
          <w:tcPr>
            <w:tcW w:w="16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07497E" w14:textId="29228DDF" w:rsidR="00E90E84" w:rsidRDefault="00E90E84" w:rsidP="00D83447">
            <w:pPr>
              <w:pStyle w:val="TableParagraph"/>
              <w:spacing w:before="85"/>
            </w:pPr>
            <w:r w:rsidRPr="00E90E84">
              <w:rPr>
                <w:spacing w:val="-2"/>
              </w:rPr>
              <w:t>CPC50220</w:t>
            </w:r>
          </w:p>
        </w:tc>
        <w:tc>
          <w:tcPr>
            <w:tcW w:w="53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9B42DD" w14:textId="2878ABB0" w:rsidR="00E90E84" w:rsidRDefault="00E90E84" w:rsidP="00D83447">
            <w:pPr>
              <w:pStyle w:val="TableParagraph"/>
              <w:spacing w:before="85"/>
            </w:pPr>
            <w:r w:rsidRPr="00E90E84">
              <w:t>Diploma of Building and Construction (Building)</w:t>
            </w:r>
          </w:p>
        </w:tc>
        <w:tc>
          <w:tcPr>
            <w:tcW w:w="19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560D4D5" w14:textId="243010ED" w:rsidR="00E90E84" w:rsidRDefault="00E90E84" w:rsidP="00E90E84">
            <w:pPr>
              <w:pStyle w:val="TableParagraph"/>
              <w:spacing w:before="85"/>
              <w:ind w:left="282" w:right="270"/>
            </w:pPr>
            <w:r>
              <w:rPr>
                <w:spacing w:val="-2"/>
              </w:rPr>
              <w:t>$10,342.00</w:t>
            </w:r>
          </w:p>
        </w:tc>
      </w:tr>
      <w:tr w:rsidR="00E90E84" w14:paraId="10AACD40" w14:textId="77777777" w:rsidTr="00E90E84">
        <w:trPr>
          <w:trHeight w:val="438"/>
        </w:trPr>
        <w:tc>
          <w:tcPr>
            <w:tcW w:w="16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0C76F3" w14:textId="16D616C8" w:rsidR="00E90E84" w:rsidRDefault="00E90E84" w:rsidP="00D83447">
            <w:pPr>
              <w:pStyle w:val="TableParagraph"/>
              <w:spacing w:before="85"/>
            </w:pPr>
            <w:r w:rsidRPr="00E90E84">
              <w:rPr>
                <w:spacing w:val="-2"/>
              </w:rPr>
              <w:t>CPC60220</w:t>
            </w:r>
          </w:p>
        </w:tc>
        <w:tc>
          <w:tcPr>
            <w:tcW w:w="53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3BE98C" w14:textId="13987DF2" w:rsidR="00E90E84" w:rsidRDefault="00E90E84" w:rsidP="00D83447">
            <w:pPr>
              <w:pStyle w:val="TableParagraph"/>
              <w:spacing w:before="85"/>
            </w:pPr>
            <w:r w:rsidRPr="00E90E84">
              <w:t>Advanced Diploma of Building and Construction (Management)</w:t>
            </w:r>
          </w:p>
        </w:tc>
        <w:tc>
          <w:tcPr>
            <w:tcW w:w="19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77B6C35" w14:textId="6C367D22" w:rsidR="00E90E84" w:rsidRDefault="00E90E84" w:rsidP="00E90E84">
            <w:pPr>
              <w:pStyle w:val="TableParagraph"/>
              <w:spacing w:before="85"/>
              <w:ind w:left="282" w:right="270"/>
            </w:pPr>
            <w:r>
              <w:rPr>
                <w:spacing w:val="-2"/>
              </w:rPr>
              <w:t>$ 4,465.00</w:t>
            </w:r>
          </w:p>
        </w:tc>
      </w:tr>
      <w:tr w:rsidR="00E90E84" w14:paraId="0FE655D2" w14:textId="77777777" w:rsidTr="00E90E84">
        <w:trPr>
          <w:trHeight w:val="436"/>
        </w:trPr>
        <w:tc>
          <w:tcPr>
            <w:tcW w:w="16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90CF58" w14:textId="60F55E25" w:rsidR="00E90E84" w:rsidRDefault="00E90E84" w:rsidP="00D83447">
            <w:pPr>
              <w:pStyle w:val="TableParagraph"/>
              <w:spacing w:before="83"/>
            </w:pPr>
            <w:r w:rsidRPr="00E90E84">
              <w:rPr>
                <w:spacing w:val="-2"/>
              </w:rPr>
              <w:t>QLDLSCSQ01</w:t>
            </w:r>
          </w:p>
        </w:tc>
        <w:tc>
          <w:tcPr>
            <w:tcW w:w="53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6F1432" w14:textId="1D8761A0" w:rsidR="00E90E84" w:rsidRDefault="00E90E84" w:rsidP="00D83447">
            <w:pPr>
              <w:pStyle w:val="TableParagraph"/>
              <w:spacing w:before="83"/>
            </w:pPr>
            <w:r w:rsidRPr="00E90E84">
              <w:t>Queensland Builder - Low Rise Site Supervisor</w:t>
            </w:r>
          </w:p>
        </w:tc>
        <w:tc>
          <w:tcPr>
            <w:tcW w:w="19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66A8F7" w14:textId="016B6DED" w:rsidR="00E90E84" w:rsidRDefault="00E90E84" w:rsidP="00E90E84">
            <w:pPr>
              <w:pStyle w:val="TableParagraph"/>
              <w:spacing w:before="83"/>
              <w:ind w:left="282" w:right="270"/>
            </w:pPr>
            <w:r>
              <w:rPr>
                <w:spacing w:val="-2"/>
              </w:rPr>
              <w:t>$ 2,984.20</w:t>
            </w:r>
          </w:p>
        </w:tc>
      </w:tr>
    </w:tbl>
    <w:p w14:paraId="36C8560D" w14:textId="3F917CC6" w:rsidR="000334F6" w:rsidRDefault="000334F6" w:rsidP="00E90E84">
      <w:pPr>
        <w:pStyle w:val="BodyText"/>
        <w:spacing w:before="258" w:line="254" w:lineRule="auto"/>
        <w:ind w:left="540" w:right="886" w:firstLine="0"/>
      </w:pPr>
      <w:r>
        <w:t>Foundation</w:t>
      </w:r>
      <w:r>
        <w:rPr>
          <w:spacing w:val="-5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Australia,</w:t>
      </w:r>
      <w:r>
        <w:rPr>
          <w:spacing w:val="-2"/>
        </w:rPr>
        <w:t xml:space="preserve"> </w:t>
      </w:r>
      <w:proofErr w:type="gramStart"/>
      <w:r>
        <w:t>is</w:t>
      </w:r>
      <w:r>
        <w:rPr>
          <w:spacing w:val="-5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5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qualifications,</w:t>
      </w:r>
      <w:r>
        <w:rPr>
          <w:spacing w:val="-6"/>
        </w:rPr>
        <w:t xml:space="preserve"> </w:t>
      </w:r>
      <w:r>
        <w:t>funded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Construction Skills Queensland in the following regions:</w:t>
      </w:r>
    </w:p>
    <w:p w14:paraId="4B6C8601" w14:textId="77777777" w:rsidR="00E90E84" w:rsidRDefault="00E90E84" w:rsidP="00E90E84">
      <w:pPr>
        <w:pStyle w:val="BodyText"/>
        <w:spacing w:before="258" w:line="254" w:lineRule="auto"/>
        <w:ind w:left="540" w:right="886" w:firstLine="0"/>
      </w:pPr>
    </w:p>
    <w:p w14:paraId="2F166D61" w14:textId="7160942C" w:rsidR="00E90E84" w:rsidRDefault="00E90E84" w:rsidP="000334F6">
      <w:pPr>
        <w:pStyle w:val="ListParagraph"/>
        <w:numPr>
          <w:ilvl w:val="0"/>
          <w:numId w:val="2"/>
        </w:numPr>
        <w:tabs>
          <w:tab w:val="left" w:pos="1392"/>
          <w:tab w:val="left" w:pos="1393"/>
        </w:tabs>
        <w:ind w:hanging="361"/>
      </w:pPr>
      <w:r w:rsidRPr="00E90E84">
        <w:t>Sunshine Coast</w:t>
      </w:r>
      <w:r w:rsidR="00191634">
        <w:t xml:space="preserve">; </w:t>
      </w:r>
      <w:r w:rsidRPr="00E90E84">
        <w:t>Wide Bay; Greater Brisbane</w:t>
      </w:r>
      <w:r w:rsidR="00191634">
        <w:t xml:space="preserve">; </w:t>
      </w:r>
      <w:r w:rsidRPr="00E90E84">
        <w:t xml:space="preserve">Mackay Whitsundays; North </w:t>
      </w:r>
      <w:proofErr w:type="gramStart"/>
      <w:r w:rsidRPr="00E90E84">
        <w:t>West;</w:t>
      </w:r>
      <w:proofErr w:type="gramEnd"/>
      <w:r w:rsidRPr="00E90E84">
        <w:t xml:space="preserve"> </w:t>
      </w:r>
    </w:p>
    <w:p w14:paraId="743F4B29" w14:textId="77777777" w:rsidR="000334F6" w:rsidRDefault="00E90E84" w:rsidP="000334F6">
      <w:pPr>
        <w:pStyle w:val="ListParagraph"/>
        <w:numPr>
          <w:ilvl w:val="0"/>
          <w:numId w:val="2"/>
        </w:numPr>
        <w:tabs>
          <w:tab w:val="left" w:pos="1392"/>
          <w:tab w:val="left" w:pos="1393"/>
        </w:tabs>
        <w:ind w:hanging="361"/>
      </w:pPr>
      <w:r w:rsidRPr="00E90E84">
        <w:t xml:space="preserve">Darling Downs </w:t>
      </w:r>
      <w:r w:rsidR="00191634">
        <w:t>–</w:t>
      </w:r>
      <w:r w:rsidRPr="00E90E84">
        <w:t xml:space="preserve"> Toowoomba</w:t>
      </w:r>
      <w:r w:rsidR="00191634">
        <w:t xml:space="preserve">; </w:t>
      </w:r>
      <w:r w:rsidRPr="00E90E84">
        <w:t xml:space="preserve">Central; Far North; Gold Coast; Northern; </w:t>
      </w:r>
      <w:r w:rsidR="00191634">
        <w:t xml:space="preserve">and </w:t>
      </w:r>
      <w:proofErr w:type="gramStart"/>
      <w:r w:rsidRPr="00E90E84">
        <w:t xml:space="preserve">South </w:t>
      </w:r>
      <w:r>
        <w:t xml:space="preserve"> Wes</w:t>
      </w:r>
      <w:r w:rsidR="00E92E10">
        <w:t>t</w:t>
      </w:r>
      <w:proofErr w:type="gramEnd"/>
    </w:p>
    <w:p w14:paraId="12756911" w14:textId="77777777" w:rsidR="00E92E10" w:rsidRDefault="00E92E10" w:rsidP="00E92E10">
      <w:pPr>
        <w:tabs>
          <w:tab w:val="left" w:pos="1392"/>
          <w:tab w:val="left" w:pos="1393"/>
        </w:tabs>
      </w:pPr>
    </w:p>
    <w:p w14:paraId="3D4C6627" w14:textId="77777777" w:rsidR="00E92E10" w:rsidRDefault="00E92E10" w:rsidP="00E92E10">
      <w:pPr>
        <w:pStyle w:val="BodyText"/>
        <w:spacing w:before="175"/>
        <w:ind w:left="0" w:firstLine="540"/>
      </w:pPr>
      <w:r>
        <w:t>To</w:t>
      </w:r>
      <w:r>
        <w:rPr>
          <w:spacing w:val="-8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eligibility,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1300</w:t>
      </w:r>
      <w:r>
        <w:rPr>
          <w:spacing w:val="-4"/>
        </w:rPr>
        <w:t xml:space="preserve"> </w:t>
      </w:r>
      <w:r>
        <w:t>990</w:t>
      </w:r>
      <w:r>
        <w:rPr>
          <w:spacing w:val="-6"/>
        </w:rPr>
        <w:t xml:space="preserve"> </w:t>
      </w:r>
      <w:r>
        <w:t>064</w:t>
      </w:r>
      <w:r>
        <w:rPr>
          <w:spacing w:val="-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visit</w:t>
      </w:r>
      <w:r>
        <w:rPr>
          <w:spacing w:val="-3"/>
        </w:rPr>
        <w:t xml:space="preserve"> </w:t>
      </w:r>
      <w:hyperlink r:id="rId14">
        <w:r>
          <w:rPr>
            <w:color w:val="0462C1"/>
            <w:spacing w:val="-2"/>
            <w:u w:val="single" w:color="0462C1"/>
          </w:rPr>
          <w:t>www.fta.edu.au</w:t>
        </w:r>
      </w:hyperlink>
      <w:r>
        <w:rPr>
          <w:spacing w:val="-2"/>
        </w:rPr>
        <w:t>.</w:t>
      </w:r>
    </w:p>
    <w:p w14:paraId="36F7A9C1" w14:textId="77777777" w:rsidR="00E92E10" w:rsidRDefault="00E92E10" w:rsidP="00E92E10">
      <w:pPr>
        <w:pStyle w:val="BodyText"/>
        <w:spacing w:before="184"/>
        <w:ind w:left="540" w:firstLine="0"/>
      </w:pPr>
      <w:r>
        <w:t>*Eligibility</w:t>
      </w:r>
      <w:r>
        <w:rPr>
          <w:spacing w:val="-8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contribution</w:t>
      </w:r>
      <w:r>
        <w:rPr>
          <w:spacing w:val="-11"/>
        </w:rPr>
        <w:t xml:space="preserve"> </w:t>
      </w:r>
      <w:r>
        <w:t>fees</w:t>
      </w:r>
      <w:r>
        <w:rPr>
          <w:spacing w:val="-7"/>
        </w:rPr>
        <w:t xml:space="preserve"> </w:t>
      </w:r>
      <w:r>
        <w:rPr>
          <w:spacing w:val="-2"/>
        </w:rPr>
        <w:t>apply.</w:t>
      </w:r>
    </w:p>
    <w:p w14:paraId="013D913D" w14:textId="7BC6BE09" w:rsidR="00E92E10" w:rsidRDefault="00E92E10" w:rsidP="00E92E10">
      <w:pPr>
        <w:tabs>
          <w:tab w:val="left" w:pos="1392"/>
          <w:tab w:val="left" w:pos="1393"/>
        </w:tabs>
        <w:sectPr w:rsidR="00E92E10" w:rsidSect="000334F6">
          <w:pgSz w:w="11910" w:h="16840"/>
          <w:pgMar w:top="1700" w:right="420" w:bottom="0" w:left="900" w:header="720" w:footer="720" w:gutter="0"/>
          <w:cols w:space="720"/>
        </w:sectPr>
      </w:pPr>
    </w:p>
    <w:p w14:paraId="703B079D" w14:textId="530FD9B7" w:rsidR="000334F6" w:rsidRDefault="000334F6" w:rsidP="000334F6">
      <w:pPr>
        <w:pStyle w:val="Heading1"/>
        <w:spacing w:before="0" w:line="261" w:lineRule="auto"/>
      </w:pPr>
      <w:r>
        <w:rPr>
          <w:color w:val="742E8A"/>
        </w:rPr>
        <w:lastRenderedPageBreak/>
        <w:t>Higher</w:t>
      </w:r>
      <w:r>
        <w:rPr>
          <w:color w:val="742E8A"/>
          <w:spacing w:val="-6"/>
        </w:rPr>
        <w:t xml:space="preserve"> </w:t>
      </w:r>
      <w:r w:rsidR="00E90E84">
        <w:rPr>
          <w:color w:val="742E8A"/>
          <w:spacing w:val="-6"/>
        </w:rPr>
        <w:t xml:space="preserve">Qualifications </w:t>
      </w:r>
      <w:r>
        <w:rPr>
          <w:color w:val="742E8A"/>
        </w:rPr>
        <w:t>Civil</w:t>
      </w:r>
      <w:r>
        <w:rPr>
          <w:color w:val="742E8A"/>
          <w:spacing w:val="-6"/>
        </w:rPr>
        <w:t xml:space="preserve"> </w:t>
      </w:r>
      <w:r w:rsidR="00E90E84">
        <w:rPr>
          <w:color w:val="742E8A"/>
          <w:spacing w:val="-6"/>
        </w:rPr>
        <w:t>P</w:t>
      </w:r>
      <w:r>
        <w:rPr>
          <w:color w:val="742E8A"/>
        </w:rPr>
        <w:t>rogram</w:t>
      </w:r>
      <w:r>
        <w:rPr>
          <w:color w:val="742E8A"/>
          <w:spacing w:val="-8"/>
        </w:rPr>
        <w:t xml:space="preserve"> </w:t>
      </w:r>
      <w:r>
        <w:rPr>
          <w:color w:val="742E8A"/>
        </w:rPr>
        <w:t>2</w:t>
      </w:r>
      <w:r w:rsidR="00E90E84">
        <w:rPr>
          <w:color w:val="742E8A"/>
        </w:rPr>
        <w:t>2</w:t>
      </w:r>
      <w:r>
        <w:rPr>
          <w:color w:val="742E8A"/>
        </w:rPr>
        <w:t>/2</w:t>
      </w:r>
      <w:r w:rsidR="00881B6B">
        <w:rPr>
          <w:color w:val="742E8A"/>
        </w:rPr>
        <w:t>4</w:t>
      </w:r>
      <w:r>
        <w:rPr>
          <w:color w:val="742E8A"/>
        </w:rPr>
        <w:t>*</w:t>
      </w:r>
    </w:p>
    <w:p w14:paraId="23A00CD8" w14:textId="77777777" w:rsidR="000334F6" w:rsidRDefault="000334F6" w:rsidP="000334F6">
      <w:pPr>
        <w:pStyle w:val="BodyText"/>
        <w:spacing w:before="0"/>
        <w:ind w:left="0" w:firstLine="0"/>
        <w:rPr>
          <w:b/>
          <w:sz w:val="20"/>
        </w:rPr>
      </w:pPr>
    </w:p>
    <w:p w14:paraId="4E198938" w14:textId="77777777" w:rsidR="000334F6" w:rsidRDefault="000334F6" w:rsidP="000334F6">
      <w:pPr>
        <w:pStyle w:val="BodyText"/>
        <w:spacing w:before="7"/>
        <w:ind w:left="0" w:firstLine="0"/>
        <w:rPr>
          <w:b/>
          <w:sz w:val="16"/>
        </w:rPr>
      </w:pPr>
    </w:p>
    <w:tbl>
      <w:tblPr>
        <w:tblW w:w="0" w:type="auto"/>
        <w:tblInd w:w="550" w:type="dxa"/>
        <w:tblBorders>
          <w:top w:val="single" w:sz="4" w:space="0" w:color="071688"/>
          <w:left w:val="single" w:sz="4" w:space="0" w:color="071688"/>
          <w:bottom w:val="single" w:sz="4" w:space="0" w:color="071688"/>
          <w:right w:val="single" w:sz="4" w:space="0" w:color="071688"/>
          <w:insideH w:val="single" w:sz="4" w:space="0" w:color="071688"/>
          <w:insideV w:val="single" w:sz="4" w:space="0" w:color="07168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4960"/>
        <w:gridCol w:w="2567"/>
      </w:tblGrid>
      <w:tr w:rsidR="00E90E84" w14:paraId="08958BC3" w14:textId="77777777" w:rsidTr="00E90E84">
        <w:trPr>
          <w:trHeight w:val="1031"/>
        </w:trPr>
        <w:tc>
          <w:tcPr>
            <w:tcW w:w="1567" w:type="dxa"/>
            <w:tcBorders>
              <w:top w:val="nil"/>
              <w:bottom w:val="nil"/>
              <w:right w:val="nil"/>
            </w:tcBorders>
            <w:shd w:val="clear" w:color="auto" w:fill="071688"/>
          </w:tcPr>
          <w:p w14:paraId="44B1FF83" w14:textId="77777777" w:rsidR="00E90E84" w:rsidRDefault="00E90E84" w:rsidP="00D83447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7BA41A14" w14:textId="77777777" w:rsidR="00E90E84" w:rsidRDefault="00E90E84" w:rsidP="00D83447">
            <w:pPr>
              <w:pStyle w:val="TableParagraph"/>
              <w:ind w:left="508" w:right="394" w:hanging="10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Course </w:t>
            </w:r>
            <w:r>
              <w:rPr>
                <w:b/>
                <w:color w:val="FFFFFF"/>
                <w:spacing w:val="-4"/>
              </w:rPr>
              <w:t>Code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071688"/>
          </w:tcPr>
          <w:p w14:paraId="61897B22" w14:textId="77777777" w:rsidR="00E90E84" w:rsidRDefault="00E90E84" w:rsidP="00D83447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14:paraId="7245A994" w14:textId="77777777" w:rsidR="00E90E84" w:rsidRDefault="00E90E84" w:rsidP="00D83447">
            <w:pPr>
              <w:pStyle w:val="TableParagraph"/>
              <w:ind w:left="1811" w:right="180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Qualification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071688"/>
          </w:tcPr>
          <w:p w14:paraId="758797FC" w14:textId="77777777" w:rsidR="00E90E84" w:rsidRDefault="00E90E84" w:rsidP="00D83447">
            <w:pPr>
              <w:pStyle w:val="TableParagraph"/>
              <w:spacing w:before="137"/>
              <w:ind w:left="168" w:right="156" w:firstLine="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Maximum </w:t>
            </w:r>
            <w:r>
              <w:rPr>
                <w:b/>
                <w:color w:val="FFFFFF"/>
              </w:rPr>
              <w:t>CSQ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 xml:space="preserve">Funded </w:t>
            </w:r>
            <w:r>
              <w:rPr>
                <w:b/>
                <w:color w:val="FFFFFF"/>
                <w:spacing w:val="-2"/>
              </w:rPr>
              <w:t>Amount</w:t>
            </w:r>
            <w:r>
              <w:rPr>
                <w:b/>
                <w:color w:val="FFFFFF"/>
                <w:spacing w:val="-2"/>
                <w:vertAlign w:val="superscript"/>
              </w:rPr>
              <w:t>#</w:t>
            </w:r>
          </w:p>
        </w:tc>
      </w:tr>
      <w:tr w:rsidR="00E90E84" w14:paraId="04B85DA6" w14:textId="77777777" w:rsidTr="00E90E84">
        <w:trPr>
          <w:trHeight w:val="539"/>
        </w:trPr>
        <w:tc>
          <w:tcPr>
            <w:tcW w:w="1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1F5B0E" w14:textId="612357B0" w:rsidR="00E90E84" w:rsidRDefault="00E90E84" w:rsidP="00D83447">
            <w:pPr>
              <w:pStyle w:val="TableParagraph"/>
              <w:spacing w:before="144"/>
            </w:pPr>
            <w:r>
              <w:rPr>
                <w:spacing w:val="-2"/>
              </w:rPr>
              <w:t>RII40720</w:t>
            </w:r>
          </w:p>
        </w:tc>
        <w:tc>
          <w:tcPr>
            <w:tcW w:w="49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F5102A" w14:textId="77777777" w:rsidR="00E90E84" w:rsidRDefault="00E90E84" w:rsidP="00D83447">
            <w:pPr>
              <w:pStyle w:val="TableParagraph"/>
              <w:spacing w:before="144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IV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Civil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Supervision</w:t>
            </w:r>
          </w:p>
        </w:tc>
        <w:tc>
          <w:tcPr>
            <w:tcW w:w="256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79DA46" w14:textId="7C144CB7" w:rsidR="00E90E84" w:rsidRDefault="00E90E84" w:rsidP="00D83447">
            <w:pPr>
              <w:pStyle w:val="TableParagraph"/>
              <w:spacing w:before="141"/>
              <w:ind w:left="483" w:right="466"/>
              <w:jc w:val="center"/>
            </w:pPr>
            <w:r>
              <w:rPr>
                <w:spacing w:val="-2"/>
              </w:rPr>
              <w:t>$4,388.00</w:t>
            </w:r>
          </w:p>
        </w:tc>
      </w:tr>
      <w:tr w:rsidR="00E90E84" w14:paraId="2FC9045B" w14:textId="77777777" w:rsidTr="00E90E84">
        <w:trPr>
          <w:trHeight w:val="508"/>
        </w:trPr>
        <w:tc>
          <w:tcPr>
            <w:tcW w:w="1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ED6493" w14:textId="0DDDB19A" w:rsidR="00E90E84" w:rsidRDefault="00E90E84" w:rsidP="00D83447">
            <w:pPr>
              <w:pStyle w:val="TableParagraph"/>
              <w:spacing w:before="129"/>
            </w:pPr>
            <w:r>
              <w:rPr>
                <w:spacing w:val="-2"/>
              </w:rPr>
              <w:t>RII50420</w:t>
            </w:r>
          </w:p>
        </w:tc>
        <w:tc>
          <w:tcPr>
            <w:tcW w:w="4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3828E1" w14:textId="77777777" w:rsidR="00E90E84" w:rsidRDefault="00E90E84" w:rsidP="00D83447">
            <w:pPr>
              <w:pStyle w:val="TableParagraph"/>
              <w:spacing w:before="129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Civil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Construction</w:t>
            </w:r>
          </w:p>
        </w:tc>
        <w:tc>
          <w:tcPr>
            <w:tcW w:w="2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851289" w14:textId="58B413A4" w:rsidR="00E90E84" w:rsidRDefault="00E90E84" w:rsidP="00D83447">
            <w:pPr>
              <w:pStyle w:val="TableParagraph"/>
              <w:spacing w:before="127"/>
              <w:ind w:left="483" w:right="466"/>
              <w:jc w:val="center"/>
            </w:pPr>
            <w:r>
              <w:rPr>
                <w:spacing w:val="-2"/>
              </w:rPr>
              <w:t>$6,750.00</w:t>
            </w:r>
          </w:p>
        </w:tc>
      </w:tr>
      <w:tr w:rsidR="00E90E84" w14:paraId="2FFE73DA" w14:textId="77777777" w:rsidTr="00E90E84">
        <w:trPr>
          <w:trHeight w:val="541"/>
        </w:trPr>
        <w:tc>
          <w:tcPr>
            <w:tcW w:w="1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B8E86E" w14:textId="3CF1772F" w:rsidR="00E90E84" w:rsidRDefault="00E90E84" w:rsidP="00D83447">
            <w:pPr>
              <w:pStyle w:val="TableParagraph"/>
              <w:spacing w:before="144"/>
            </w:pPr>
            <w:r>
              <w:rPr>
                <w:spacing w:val="-2"/>
              </w:rPr>
              <w:t>RII60620</w:t>
            </w:r>
          </w:p>
        </w:tc>
        <w:tc>
          <w:tcPr>
            <w:tcW w:w="4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B9A7D7" w14:textId="77777777" w:rsidR="00E90E84" w:rsidRDefault="00E90E84" w:rsidP="00D83447">
            <w:pPr>
              <w:pStyle w:val="TableParagraph"/>
              <w:spacing w:before="18" w:line="252" w:lineRule="exact"/>
            </w:pPr>
            <w:r>
              <w:t>Advanced</w:t>
            </w:r>
            <w:r>
              <w:rPr>
                <w:spacing w:val="-11"/>
              </w:rPr>
              <w:t xml:space="preserve"> </w:t>
            </w:r>
            <w:r>
              <w:t>Diploma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Civil</w:t>
            </w:r>
            <w:r>
              <w:rPr>
                <w:spacing w:val="-11"/>
              </w:rPr>
              <w:t xml:space="preserve"> </w:t>
            </w:r>
            <w:r>
              <w:t xml:space="preserve">Construction </w:t>
            </w:r>
            <w:r>
              <w:rPr>
                <w:spacing w:val="-2"/>
              </w:rPr>
              <w:t>Management</w:t>
            </w:r>
          </w:p>
        </w:tc>
        <w:tc>
          <w:tcPr>
            <w:tcW w:w="2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68C1D0" w14:textId="05BA74DB" w:rsidR="00E90E84" w:rsidRDefault="00E90E84" w:rsidP="00D83447">
            <w:pPr>
              <w:pStyle w:val="TableParagraph"/>
              <w:spacing w:before="141"/>
              <w:ind w:left="483" w:right="466"/>
              <w:jc w:val="center"/>
            </w:pPr>
            <w:r>
              <w:rPr>
                <w:spacing w:val="-2"/>
              </w:rPr>
              <w:t>$5,150.00</w:t>
            </w:r>
          </w:p>
        </w:tc>
      </w:tr>
    </w:tbl>
    <w:p w14:paraId="4FAF3960" w14:textId="77777777" w:rsidR="000334F6" w:rsidRDefault="000334F6" w:rsidP="000334F6">
      <w:pPr>
        <w:pStyle w:val="BodyText"/>
        <w:spacing w:before="7"/>
        <w:ind w:left="0" w:firstLine="0"/>
        <w:rPr>
          <w:b/>
          <w:sz w:val="14"/>
        </w:rPr>
      </w:pPr>
    </w:p>
    <w:p w14:paraId="10390726" w14:textId="77777777" w:rsidR="000334F6" w:rsidRDefault="000334F6" w:rsidP="000334F6">
      <w:pPr>
        <w:pStyle w:val="BodyText"/>
        <w:spacing w:before="94" w:line="256" w:lineRule="auto"/>
        <w:ind w:left="540" w:right="886" w:firstLine="0"/>
      </w:pPr>
      <w:r>
        <w:t>Foundation</w:t>
      </w:r>
      <w:r>
        <w:rPr>
          <w:spacing w:val="-5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Australia,</w:t>
      </w:r>
      <w:r>
        <w:rPr>
          <w:spacing w:val="-2"/>
        </w:rPr>
        <w:t xml:space="preserve"> </w:t>
      </w:r>
      <w:proofErr w:type="gramStart"/>
      <w:r>
        <w:t>is</w:t>
      </w:r>
      <w:r>
        <w:rPr>
          <w:spacing w:val="-5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5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qualifications,</w:t>
      </w:r>
      <w:r>
        <w:rPr>
          <w:spacing w:val="-6"/>
        </w:rPr>
        <w:t xml:space="preserve"> </w:t>
      </w:r>
      <w:r>
        <w:t>funded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Construction Skills Queensland in the following regions:</w:t>
      </w:r>
    </w:p>
    <w:p w14:paraId="49E620AD" w14:textId="77777777" w:rsidR="00060A06" w:rsidRDefault="00060A06" w:rsidP="000334F6">
      <w:pPr>
        <w:pStyle w:val="BodyText"/>
        <w:spacing w:before="94" w:line="256" w:lineRule="auto"/>
        <w:ind w:left="540" w:right="886" w:firstLine="0"/>
      </w:pPr>
    </w:p>
    <w:p w14:paraId="054F19C0" w14:textId="6E7432DF" w:rsidR="00E90E84" w:rsidRPr="00E90E84" w:rsidRDefault="00E90E84" w:rsidP="00E90E84">
      <w:pPr>
        <w:pStyle w:val="NoSpacing"/>
        <w:numPr>
          <w:ilvl w:val="0"/>
          <w:numId w:val="4"/>
        </w:numPr>
      </w:pPr>
      <w:r w:rsidRPr="00E90E84">
        <w:t xml:space="preserve">Sunshine Coast; Wide Bay; Greater Brisbane; Mackay Whitsundays; </w:t>
      </w:r>
      <w:proofErr w:type="gramStart"/>
      <w:r w:rsidRPr="00E90E84">
        <w:t xml:space="preserve">North </w:t>
      </w:r>
      <w:r w:rsidR="007572D1" w:rsidRPr="00E90E84">
        <w:t>West</w:t>
      </w:r>
      <w:proofErr w:type="gramEnd"/>
      <w:r w:rsidR="007572D1" w:rsidRPr="00E90E84">
        <w:t>.</w:t>
      </w:r>
      <w:r w:rsidRPr="00E90E84">
        <w:t xml:space="preserve"> </w:t>
      </w:r>
    </w:p>
    <w:p w14:paraId="3733E5BE" w14:textId="009A5CE0" w:rsidR="00E90E84" w:rsidRPr="00E90E84" w:rsidRDefault="00E90E84" w:rsidP="00E90E84">
      <w:pPr>
        <w:pStyle w:val="NoSpacing"/>
        <w:numPr>
          <w:ilvl w:val="0"/>
          <w:numId w:val="4"/>
        </w:numPr>
      </w:pPr>
      <w:r w:rsidRPr="00E90E84">
        <w:t xml:space="preserve">Darling Downs - Toowoomba; Central; Far North; Gold Coast; Northern; </w:t>
      </w:r>
      <w:r w:rsidR="00060A06">
        <w:t xml:space="preserve">and </w:t>
      </w:r>
      <w:r w:rsidR="007572D1" w:rsidRPr="00E90E84">
        <w:t>Southwest</w:t>
      </w:r>
    </w:p>
    <w:p w14:paraId="6BCAAA77" w14:textId="5BCBDEEC" w:rsidR="000334F6" w:rsidRDefault="000334F6" w:rsidP="00E90E84">
      <w:pPr>
        <w:pStyle w:val="BodyText"/>
        <w:spacing w:before="175"/>
        <w:ind w:left="0" w:firstLine="720"/>
      </w:pPr>
      <w:r>
        <w:t>To</w:t>
      </w:r>
      <w:r>
        <w:rPr>
          <w:spacing w:val="-8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eligibility,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1300</w:t>
      </w:r>
      <w:r>
        <w:rPr>
          <w:spacing w:val="-4"/>
        </w:rPr>
        <w:t xml:space="preserve"> </w:t>
      </w:r>
      <w:r>
        <w:t>990</w:t>
      </w:r>
      <w:r>
        <w:rPr>
          <w:spacing w:val="-6"/>
        </w:rPr>
        <w:t xml:space="preserve"> </w:t>
      </w:r>
      <w:r>
        <w:t>064</w:t>
      </w:r>
      <w:r>
        <w:rPr>
          <w:spacing w:val="-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visit</w:t>
      </w:r>
      <w:r>
        <w:rPr>
          <w:spacing w:val="-3"/>
        </w:rPr>
        <w:t xml:space="preserve"> </w:t>
      </w:r>
      <w:hyperlink r:id="rId15">
        <w:r>
          <w:rPr>
            <w:color w:val="0462C1"/>
            <w:spacing w:val="-2"/>
            <w:u w:val="single" w:color="0462C1"/>
          </w:rPr>
          <w:t>www.fta.edu.au</w:t>
        </w:r>
      </w:hyperlink>
      <w:r>
        <w:rPr>
          <w:spacing w:val="-2"/>
        </w:rPr>
        <w:t>.</w:t>
      </w:r>
    </w:p>
    <w:p w14:paraId="58FA768A" w14:textId="77777777" w:rsidR="000334F6" w:rsidRDefault="000334F6" w:rsidP="00E90E84">
      <w:pPr>
        <w:pStyle w:val="BodyText"/>
        <w:spacing w:before="182"/>
        <w:ind w:left="0" w:firstLine="540"/>
      </w:pPr>
      <w:r>
        <w:t>*Eligibility</w:t>
      </w:r>
      <w:r>
        <w:rPr>
          <w:spacing w:val="-9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contribution</w:t>
      </w:r>
      <w:r>
        <w:rPr>
          <w:spacing w:val="-11"/>
        </w:rPr>
        <w:t xml:space="preserve"> </w:t>
      </w:r>
      <w:r>
        <w:t>fees</w:t>
      </w:r>
      <w:r>
        <w:rPr>
          <w:spacing w:val="-8"/>
        </w:rPr>
        <w:t xml:space="preserve"> </w:t>
      </w:r>
      <w:r>
        <w:rPr>
          <w:spacing w:val="-2"/>
        </w:rPr>
        <w:t>apply.</w:t>
      </w:r>
    </w:p>
    <w:p w14:paraId="4C458342" w14:textId="77777777" w:rsidR="000334F6" w:rsidRDefault="000334F6" w:rsidP="0022593A">
      <w:pPr>
        <w:pStyle w:val="Heading1"/>
        <w:ind w:left="0" w:right="0"/>
        <w:rPr>
          <w:color w:val="742E8A"/>
        </w:rPr>
      </w:pPr>
    </w:p>
    <w:p w14:paraId="6E415B68" w14:textId="47710BAE" w:rsidR="007516B7" w:rsidRDefault="009F26CF">
      <w:pPr>
        <w:pStyle w:val="Heading1"/>
        <w:ind w:right="0"/>
      </w:pPr>
      <w:r>
        <w:rPr>
          <w:color w:val="742E8A"/>
        </w:rPr>
        <w:t>Skills</w:t>
      </w:r>
      <w:r>
        <w:rPr>
          <w:color w:val="742E8A"/>
          <w:spacing w:val="-3"/>
        </w:rPr>
        <w:t xml:space="preserve"> </w:t>
      </w:r>
      <w:r w:rsidR="000334F6">
        <w:rPr>
          <w:color w:val="742E8A"/>
          <w:spacing w:val="-3"/>
        </w:rPr>
        <w:t xml:space="preserve">Assessment &amp; </w:t>
      </w:r>
      <w:r>
        <w:rPr>
          <w:color w:val="742E8A"/>
        </w:rPr>
        <w:t>Gap</w:t>
      </w:r>
      <w:r>
        <w:rPr>
          <w:color w:val="742E8A"/>
          <w:spacing w:val="-2"/>
        </w:rPr>
        <w:t xml:space="preserve"> </w:t>
      </w:r>
      <w:r>
        <w:rPr>
          <w:color w:val="742E8A"/>
        </w:rPr>
        <w:t>Training</w:t>
      </w:r>
      <w:r>
        <w:rPr>
          <w:color w:val="742E8A"/>
          <w:spacing w:val="-5"/>
        </w:rPr>
        <w:t xml:space="preserve"> </w:t>
      </w:r>
      <w:r>
        <w:rPr>
          <w:color w:val="742E8A"/>
        </w:rPr>
        <w:t>Civil</w:t>
      </w:r>
      <w:r>
        <w:rPr>
          <w:color w:val="742E8A"/>
          <w:spacing w:val="1"/>
        </w:rPr>
        <w:t xml:space="preserve"> </w:t>
      </w:r>
      <w:r>
        <w:rPr>
          <w:color w:val="742E8A"/>
          <w:spacing w:val="-2"/>
        </w:rPr>
        <w:t>2</w:t>
      </w:r>
      <w:r w:rsidR="00123AA7">
        <w:rPr>
          <w:color w:val="742E8A"/>
          <w:spacing w:val="-2"/>
        </w:rPr>
        <w:t>2</w:t>
      </w:r>
      <w:r>
        <w:rPr>
          <w:color w:val="742E8A"/>
          <w:spacing w:val="-2"/>
        </w:rPr>
        <w:t>/2</w:t>
      </w:r>
      <w:r w:rsidR="00881B6B">
        <w:rPr>
          <w:color w:val="742E8A"/>
          <w:spacing w:val="-2"/>
        </w:rPr>
        <w:t>4</w:t>
      </w:r>
      <w:r>
        <w:rPr>
          <w:color w:val="742E8A"/>
          <w:spacing w:val="-2"/>
        </w:rPr>
        <w:t>*</w:t>
      </w:r>
    </w:p>
    <w:p w14:paraId="5C5CA2A9" w14:textId="77777777" w:rsidR="007516B7" w:rsidRDefault="007516B7">
      <w:pPr>
        <w:pStyle w:val="BodyText"/>
        <w:spacing w:before="0"/>
        <w:ind w:left="0" w:firstLine="0"/>
        <w:rPr>
          <w:b/>
          <w:sz w:val="20"/>
        </w:rPr>
      </w:pPr>
    </w:p>
    <w:p w14:paraId="68D90D3A" w14:textId="77777777" w:rsidR="007516B7" w:rsidRDefault="007516B7">
      <w:pPr>
        <w:pStyle w:val="BodyText"/>
        <w:spacing w:before="6"/>
        <w:ind w:left="0" w:firstLine="0"/>
        <w:rPr>
          <w:b/>
          <w:sz w:val="19"/>
        </w:rPr>
      </w:pPr>
    </w:p>
    <w:tbl>
      <w:tblPr>
        <w:tblW w:w="0" w:type="auto"/>
        <w:tblInd w:w="550" w:type="dxa"/>
        <w:tblBorders>
          <w:top w:val="single" w:sz="4" w:space="0" w:color="071688"/>
          <w:left w:val="single" w:sz="4" w:space="0" w:color="071688"/>
          <w:bottom w:val="single" w:sz="4" w:space="0" w:color="071688"/>
          <w:right w:val="single" w:sz="4" w:space="0" w:color="071688"/>
          <w:insideH w:val="single" w:sz="4" w:space="0" w:color="071688"/>
          <w:insideV w:val="single" w:sz="4" w:space="0" w:color="07168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4079"/>
        <w:gridCol w:w="1842"/>
        <w:gridCol w:w="2211"/>
      </w:tblGrid>
      <w:tr w:rsidR="007516B7" w14:paraId="478D8976" w14:textId="77777777">
        <w:trPr>
          <w:trHeight w:val="907"/>
        </w:trPr>
        <w:tc>
          <w:tcPr>
            <w:tcW w:w="1414" w:type="dxa"/>
            <w:tcBorders>
              <w:top w:val="nil"/>
              <w:bottom w:val="nil"/>
              <w:right w:val="nil"/>
            </w:tcBorders>
            <w:shd w:val="clear" w:color="auto" w:fill="071688"/>
          </w:tcPr>
          <w:p w14:paraId="69DD501F" w14:textId="77777777" w:rsidR="007516B7" w:rsidRDefault="009F26CF">
            <w:pPr>
              <w:pStyle w:val="TableParagraph"/>
              <w:spacing w:before="201"/>
              <w:ind w:left="431" w:right="318" w:hanging="10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Course </w:t>
            </w:r>
            <w:r>
              <w:rPr>
                <w:b/>
                <w:color w:val="FFFFFF"/>
                <w:spacing w:val="-4"/>
              </w:rPr>
              <w:t>Code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071688"/>
          </w:tcPr>
          <w:p w14:paraId="6A579E3C" w14:textId="77777777" w:rsidR="007516B7" w:rsidRDefault="007516B7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14:paraId="3E5E4FFE" w14:textId="77777777" w:rsidR="007516B7" w:rsidRDefault="009F26CF">
            <w:pPr>
              <w:pStyle w:val="TableParagraph"/>
              <w:ind w:left="1371" w:right="1360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Qualification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071688"/>
          </w:tcPr>
          <w:p w14:paraId="432FA834" w14:textId="2E80F28C" w:rsidR="007516B7" w:rsidRDefault="009F26CF" w:rsidP="00191634">
            <w:pPr>
              <w:pStyle w:val="TableParagraph"/>
              <w:spacing w:before="201"/>
              <w:ind w:left="203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Price per </w:t>
            </w:r>
            <w:r w:rsidR="0029277A">
              <w:rPr>
                <w:b/>
                <w:color w:val="FFFFFF"/>
              </w:rPr>
              <w:t xml:space="preserve">Unit </w:t>
            </w:r>
            <w:r w:rsidR="0022593A">
              <w:rPr>
                <w:b/>
                <w:color w:val="FFFFFF"/>
              </w:rPr>
              <w:t>Trained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</w:tcBorders>
            <w:shd w:val="clear" w:color="auto" w:fill="071688"/>
          </w:tcPr>
          <w:p w14:paraId="1654A012" w14:textId="7AF19141" w:rsidR="007516B7" w:rsidRDefault="00191634">
            <w:pPr>
              <w:pStyle w:val="TableParagraph"/>
              <w:spacing w:before="201"/>
              <w:ind w:left="224" w:right="213" w:firstLine="105"/>
              <w:rPr>
                <w:b/>
              </w:rPr>
            </w:pPr>
            <w:r>
              <w:rPr>
                <w:b/>
                <w:color w:val="FFFFFF"/>
              </w:rPr>
              <w:t xml:space="preserve">RPL/CT </w:t>
            </w:r>
            <w:r w:rsidR="009F26CF">
              <w:rPr>
                <w:b/>
                <w:color w:val="FFFFFF"/>
              </w:rPr>
              <w:t>CSQ Funded</w:t>
            </w:r>
            <w:r w:rsidR="009F26CF">
              <w:rPr>
                <w:b/>
                <w:color w:val="FFFFFF"/>
                <w:spacing w:val="-16"/>
              </w:rPr>
              <w:t xml:space="preserve"> </w:t>
            </w:r>
            <w:r w:rsidR="009F26CF">
              <w:rPr>
                <w:b/>
                <w:color w:val="FFFFFF"/>
              </w:rPr>
              <w:t>Amount</w:t>
            </w:r>
            <w:r w:rsidR="009F26CF">
              <w:rPr>
                <w:b/>
                <w:color w:val="FFFFFF"/>
                <w:vertAlign w:val="superscript"/>
              </w:rPr>
              <w:t>#</w:t>
            </w:r>
          </w:p>
        </w:tc>
      </w:tr>
      <w:tr w:rsidR="0022593A" w14:paraId="26E3FC68" w14:textId="77777777">
        <w:trPr>
          <w:trHeight w:val="513"/>
        </w:trPr>
        <w:tc>
          <w:tcPr>
            <w:tcW w:w="141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DF532E" w14:textId="47F1DFA5" w:rsidR="0022593A" w:rsidRDefault="0022593A" w:rsidP="0022593A">
            <w:pPr>
              <w:pStyle w:val="TableParagraph"/>
              <w:spacing w:before="127"/>
              <w:ind w:left="179"/>
            </w:pPr>
            <w:r>
              <w:rPr>
                <w:spacing w:val="-2"/>
              </w:rPr>
              <w:t>RII30820</w:t>
            </w:r>
          </w:p>
        </w:tc>
        <w:tc>
          <w:tcPr>
            <w:tcW w:w="40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86C0FC" w14:textId="77777777" w:rsidR="0022593A" w:rsidRDefault="0022593A" w:rsidP="0022593A">
            <w:pPr>
              <w:pStyle w:val="TableParagraph"/>
              <w:spacing w:line="256" w:lineRule="exact"/>
              <w:ind w:left="179" w:right="207"/>
            </w:pPr>
            <w:r>
              <w:t>Certificate</w:t>
            </w:r>
            <w:r>
              <w:rPr>
                <w:spacing w:val="-11"/>
              </w:rPr>
              <w:t xml:space="preserve"> </w:t>
            </w:r>
            <w:r>
              <w:t>III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Civil</w:t>
            </w:r>
            <w:r>
              <w:rPr>
                <w:spacing w:val="-9"/>
              </w:rPr>
              <w:t xml:space="preserve"> </w:t>
            </w:r>
            <w:r>
              <w:t>Construction Plant Operations</w:t>
            </w:r>
          </w:p>
        </w:tc>
        <w:tc>
          <w:tcPr>
            <w:tcW w:w="184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A66302" w14:textId="135DA7F5" w:rsidR="0022593A" w:rsidRDefault="0022593A" w:rsidP="0022593A">
            <w:pPr>
              <w:pStyle w:val="TableParagraph"/>
              <w:spacing w:before="129"/>
              <w:ind w:left="419" w:right="410"/>
              <w:jc w:val="center"/>
            </w:pPr>
            <w:r>
              <w:t>$400</w:t>
            </w:r>
          </w:p>
        </w:tc>
        <w:tc>
          <w:tcPr>
            <w:tcW w:w="221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3106F0" w14:textId="3DA37026" w:rsidR="0022593A" w:rsidRDefault="0022593A" w:rsidP="0022593A">
            <w:pPr>
              <w:pStyle w:val="TableParagraph"/>
              <w:spacing w:before="129"/>
              <w:ind w:left="603" w:right="597"/>
              <w:jc w:val="center"/>
            </w:pPr>
            <w:r w:rsidRPr="001730AF">
              <w:rPr>
                <w:spacing w:val="-2"/>
              </w:rPr>
              <w:t>$1500.00</w:t>
            </w:r>
          </w:p>
        </w:tc>
      </w:tr>
      <w:tr w:rsidR="0022593A" w14:paraId="057F0CC3" w14:textId="77777777">
        <w:trPr>
          <w:trHeight w:val="453"/>
        </w:trPr>
        <w:tc>
          <w:tcPr>
            <w:tcW w:w="14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56E5BF" w14:textId="573CBE8A" w:rsidR="0022593A" w:rsidRDefault="0022593A" w:rsidP="0022593A">
            <w:pPr>
              <w:pStyle w:val="TableParagraph"/>
              <w:spacing w:before="96"/>
              <w:ind w:left="179"/>
            </w:pPr>
            <w:r>
              <w:rPr>
                <w:spacing w:val="-2"/>
              </w:rPr>
              <w:t>RII30920</w:t>
            </w:r>
          </w:p>
        </w:tc>
        <w:tc>
          <w:tcPr>
            <w:tcW w:w="40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B87A33" w14:textId="77777777" w:rsidR="0022593A" w:rsidRDefault="0022593A" w:rsidP="0022593A">
            <w:pPr>
              <w:pStyle w:val="TableParagraph"/>
              <w:spacing w:before="96"/>
              <w:ind w:left="179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Civil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Construction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34B7A4" w14:textId="38B3AAF0" w:rsidR="0022593A" w:rsidRDefault="0022593A" w:rsidP="0022593A">
            <w:pPr>
              <w:pStyle w:val="TableParagraph"/>
              <w:spacing w:before="98"/>
              <w:ind w:left="419" w:right="410"/>
              <w:jc w:val="center"/>
            </w:pPr>
            <w:r>
              <w:rPr>
                <w:spacing w:val="-2"/>
              </w:rPr>
              <w:t>$400</w:t>
            </w: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75E280" w14:textId="51A94D8D" w:rsidR="0022593A" w:rsidRDefault="0022593A" w:rsidP="0022593A">
            <w:pPr>
              <w:pStyle w:val="TableParagraph"/>
              <w:spacing w:before="98"/>
              <w:ind w:left="603" w:right="597"/>
              <w:jc w:val="center"/>
            </w:pPr>
            <w:r w:rsidRPr="001730AF">
              <w:rPr>
                <w:spacing w:val="-2"/>
              </w:rPr>
              <w:t>$1500.00</w:t>
            </w:r>
          </w:p>
        </w:tc>
      </w:tr>
    </w:tbl>
    <w:p w14:paraId="384B3689" w14:textId="77777777" w:rsidR="007516B7" w:rsidRDefault="007516B7">
      <w:pPr>
        <w:pStyle w:val="BodyText"/>
        <w:spacing w:before="5"/>
        <w:ind w:left="0" w:firstLine="0"/>
        <w:rPr>
          <w:b/>
          <w:sz w:val="14"/>
        </w:rPr>
      </w:pPr>
    </w:p>
    <w:p w14:paraId="387804EE" w14:textId="77777777" w:rsidR="007516B7" w:rsidRDefault="009F26CF">
      <w:pPr>
        <w:pStyle w:val="BodyText"/>
        <w:spacing w:before="94" w:line="256" w:lineRule="auto"/>
        <w:ind w:left="540" w:right="886" w:firstLine="0"/>
      </w:pPr>
      <w:r>
        <w:t>Foundation</w:t>
      </w:r>
      <w:r>
        <w:rPr>
          <w:spacing w:val="-5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Australia,</w:t>
      </w:r>
      <w:r>
        <w:rPr>
          <w:spacing w:val="-2"/>
        </w:rPr>
        <w:t xml:space="preserve"> </w:t>
      </w:r>
      <w:proofErr w:type="gramStart"/>
      <w:r>
        <w:t>is</w:t>
      </w:r>
      <w:r>
        <w:rPr>
          <w:spacing w:val="-5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5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qualifications,</w:t>
      </w:r>
      <w:r>
        <w:rPr>
          <w:spacing w:val="-6"/>
        </w:rPr>
        <w:t xml:space="preserve"> </w:t>
      </w:r>
      <w:r>
        <w:t>funded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Construction Skills Queensland in the following regions:</w:t>
      </w:r>
    </w:p>
    <w:p w14:paraId="378B75D4" w14:textId="77777777" w:rsidR="00060A06" w:rsidRDefault="00060A06">
      <w:pPr>
        <w:pStyle w:val="BodyText"/>
        <w:spacing w:before="94" w:line="256" w:lineRule="auto"/>
        <w:ind w:left="540" w:right="886" w:firstLine="0"/>
      </w:pPr>
    </w:p>
    <w:p w14:paraId="1F023EBF" w14:textId="345AB56E" w:rsidR="007516B7" w:rsidRDefault="009F26CF" w:rsidP="007572D1">
      <w:pPr>
        <w:pStyle w:val="ListParagraph"/>
        <w:numPr>
          <w:ilvl w:val="0"/>
          <w:numId w:val="1"/>
        </w:numPr>
        <w:tabs>
          <w:tab w:val="left" w:pos="1392"/>
          <w:tab w:val="left" w:pos="1393"/>
        </w:tabs>
        <w:spacing w:before="19"/>
        <w:ind w:hanging="361"/>
      </w:pPr>
      <w:bookmarkStart w:id="0" w:name="_Hlk133434398"/>
      <w:r w:rsidRPr="007572D1">
        <w:rPr>
          <w:spacing w:val="-2"/>
        </w:rPr>
        <w:t>Central</w:t>
      </w:r>
      <w:r w:rsidR="00060A06" w:rsidRPr="007572D1">
        <w:rPr>
          <w:spacing w:val="-2"/>
        </w:rPr>
        <w:t xml:space="preserve">; </w:t>
      </w:r>
      <w:r>
        <w:t>Darling</w:t>
      </w:r>
      <w:r w:rsidRPr="007572D1">
        <w:rPr>
          <w:spacing w:val="-8"/>
        </w:rPr>
        <w:t xml:space="preserve"> </w:t>
      </w:r>
      <w:r w:rsidRPr="007572D1">
        <w:rPr>
          <w:spacing w:val="-2"/>
        </w:rPr>
        <w:t>Downs</w:t>
      </w:r>
      <w:r w:rsidR="00123AA7" w:rsidRPr="007572D1">
        <w:rPr>
          <w:spacing w:val="-2"/>
        </w:rPr>
        <w:t xml:space="preserve"> </w:t>
      </w:r>
      <w:r w:rsidR="00060A06" w:rsidRPr="007572D1">
        <w:rPr>
          <w:spacing w:val="-2"/>
        </w:rPr>
        <w:t>–</w:t>
      </w:r>
      <w:r w:rsidR="00123AA7" w:rsidRPr="007572D1">
        <w:rPr>
          <w:spacing w:val="-2"/>
        </w:rPr>
        <w:t xml:space="preserve"> </w:t>
      </w:r>
      <w:r w:rsidRPr="007572D1">
        <w:rPr>
          <w:spacing w:val="-2"/>
        </w:rPr>
        <w:t>Toowoomba</w:t>
      </w:r>
      <w:r w:rsidR="00060A06" w:rsidRPr="007572D1">
        <w:rPr>
          <w:spacing w:val="-2"/>
        </w:rPr>
        <w:t xml:space="preserve">; </w:t>
      </w:r>
      <w:r>
        <w:t>Gold</w:t>
      </w:r>
      <w:r w:rsidRPr="007572D1">
        <w:rPr>
          <w:spacing w:val="-5"/>
        </w:rPr>
        <w:t xml:space="preserve"> </w:t>
      </w:r>
      <w:r w:rsidRPr="007572D1">
        <w:rPr>
          <w:spacing w:val="-2"/>
        </w:rPr>
        <w:t>Coast</w:t>
      </w:r>
      <w:r w:rsidR="00060A06" w:rsidRPr="007572D1">
        <w:rPr>
          <w:spacing w:val="-2"/>
        </w:rPr>
        <w:t xml:space="preserve">; </w:t>
      </w:r>
      <w:r>
        <w:t>Greater</w:t>
      </w:r>
      <w:r w:rsidRPr="007572D1">
        <w:rPr>
          <w:spacing w:val="-7"/>
        </w:rPr>
        <w:t xml:space="preserve"> </w:t>
      </w:r>
      <w:r w:rsidRPr="007572D1">
        <w:rPr>
          <w:spacing w:val="-2"/>
        </w:rPr>
        <w:t>Brisbane</w:t>
      </w:r>
      <w:r w:rsidR="00060A06" w:rsidRPr="007572D1">
        <w:rPr>
          <w:spacing w:val="-2"/>
        </w:rPr>
        <w:t xml:space="preserve">; </w:t>
      </w:r>
      <w:r w:rsidRPr="007572D1">
        <w:rPr>
          <w:spacing w:val="-2"/>
        </w:rPr>
        <w:t>Mackay</w:t>
      </w:r>
      <w:r w:rsidR="007572D1" w:rsidRPr="007572D1">
        <w:rPr>
          <w:spacing w:val="-2"/>
        </w:rPr>
        <w:t xml:space="preserve">; </w:t>
      </w:r>
      <w:r w:rsidRPr="007572D1">
        <w:rPr>
          <w:spacing w:val="-2"/>
        </w:rPr>
        <w:t>Whitsundays</w:t>
      </w:r>
    </w:p>
    <w:p w14:paraId="3D1BBDE8" w14:textId="56951BF3" w:rsidR="00123AA7" w:rsidRDefault="009F26CF" w:rsidP="007572D1">
      <w:pPr>
        <w:pStyle w:val="ListParagraph"/>
        <w:numPr>
          <w:ilvl w:val="0"/>
          <w:numId w:val="1"/>
        </w:numPr>
        <w:tabs>
          <w:tab w:val="left" w:pos="1392"/>
          <w:tab w:val="left" w:pos="1393"/>
        </w:tabs>
        <w:spacing w:before="19"/>
        <w:ind w:hanging="361"/>
      </w:pPr>
      <w:r>
        <w:t>Sunshine</w:t>
      </w:r>
      <w:r w:rsidRPr="007572D1">
        <w:rPr>
          <w:spacing w:val="-6"/>
        </w:rPr>
        <w:t xml:space="preserve"> </w:t>
      </w:r>
      <w:r w:rsidRPr="007572D1">
        <w:rPr>
          <w:spacing w:val="-2"/>
        </w:rPr>
        <w:t>Coast</w:t>
      </w:r>
      <w:r w:rsidR="007572D1" w:rsidRPr="007572D1">
        <w:rPr>
          <w:spacing w:val="-2"/>
        </w:rPr>
        <w:t xml:space="preserve">; </w:t>
      </w:r>
      <w:r>
        <w:t>Wide</w:t>
      </w:r>
      <w:r w:rsidRPr="007572D1">
        <w:rPr>
          <w:spacing w:val="-5"/>
        </w:rPr>
        <w:t xml:space="preserve"> Bay</w:t>
      </w:r>
      <w:r w:rsidR="007572D1" w:rsidRPr="007572D1">
        <w:rPr>
          <w:spacing w:val="-5"/>
        </w:rPr>
        <w:t xml:space="preserve">; </w:t>
      </w:r>
      <w:r w:rsidR="00123AA7" w:rsidRPr="007572D1">
        <w:rPr>
          <w:spacing w:val="-5"/>
        </w:rPr>
        <w:t>Northwest</w:t>
      </w:r>
      <w:r w:rsidR="007572D1" w:rsidRPr="007572D1">
        <w:rPr>
          <w:spacing w:val="-5"/>
        </w:rPr>
        <w:t xml:space="preserve">; </w:t>
      </w:r>
      <w:r w:rsidR="00123AA7" w:rsidRPr="007572D1">
        <w:rPr>
          <w:spacing w:val="-5"/>
        </w:rPr>
        <w:t>Far North</w:t>
      </w:r>
      <w:r w:rsidR="007572D1">
        <w:rPr>
          <w:spacing w:val="-5"/>
        </w:rPr>
        <w:t xml:space="preserve">; </w:t>
      </w:r>
      <w:r w:rsidR="00123AA7" w:rsidRPr="007572D1">
        <w:rPr>
          <w:spacing w:val="-5"/>
        </w:rPr>
        <w:t>Northern</w:t>
      </w:r>
      <w:bookmarkEnd w:id="0"/>
    </w:p>
    <w:p w14:paraId="03A04F27" w14:textId="77777777" w:rsidR="007516B7" w:rsidRDefault="009F26CF">
      <w:pPr>
        <w:pStyle w:val="BodyText"/>
        <w:spacing w:before="175"/>
        <w:ind w:left="540" w:firstLine="0"/>
      </w:pPr>
      <w:r>
        <w:t>To</w:t>
      </w:r>
      <w:r>
        <w:rPr>
          <w:spacing w:val="-8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eligibility,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1300</w:t>
      </w:r>
      <w:r>
        <w:rPr>
          <w:spacing w:val="-4"/>
        </w:rPr>
        <w:t xml:space="preserve"> </w:t>
      </w:r>
      <w:r>
        <w:t>990</w:t>
      </w:r>
      <w:r>
        <w:rPr>
          <w:spacing w:val="-6"/>
        </w:rPr>
        <w:t xml:space="preserve"> </w:t>
      </w:r>
      <w:r>
        <w:t>064</w:t>
      </w:r>
      <w:r>
        <w:rPr>
          <w:spacing w:val="-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visit</w:t>
      </w:r>
      <w:r>
        <w:rPr>
          <w:spacing w:val="-3"/>
        </w:rPr>
        <w:t xml:space="preserve"> </w:t>
      </w:r>
      <w:hyperlink r:id="rId16">
        <w:r>
          <w:rPr>
            <w:color w:val="0462C1"/>
            <w:spacing w:val="-2"/>
            <w:u w:val="single" w:color="0462C1"/>
          </w:rPr>
          <w:t>www.fta.edu.au</w:t>
        </w:r>
      </w:hyperlink>
      <w:r>
        <w:rPr>
          <w:spacing w:val="-2"/>
        </w:rPr>
        <w:t>.</w:t>
      </w:r>
    </w:p>
    <w:p w14:paraId="380936A1" w14:textId="77777777" w:rsidR="007516B7" w:rsidRDefault="009F26CF">
      <w:pPr>
        <w:pStyle w:val="BodyText"/>
        <w:spacing w:before="182"/>
        <w:ind w:left="540" w:firstLine="0"/>
      </w:pPr>
      <w:r>
        <w:t>*Eligibility</w:t>
      </w:r>
      <w:r>
        <w:rPr>
          <w:spacing w:val="-9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contribution</w:t>
      </w:r>
      <w:r>
        <w:rPr>
          <w:spacing w:val="-11"/>
        </w:rPr>
        <w:t xml:space="preserve"> </w:t>
      </w:r>
      <w:r>
        <w:t>fees</w:t>
      </w:r>
      <w:r>
        <w:rPr>
          <w:spacing w:val="-8"/>
        </w:rPr>
        <w:t xml:space="preserve"> </w:t>
      </w:r>
      <w:r>
        <w:rPr>
          <w:spacing w:val="-2"/>
        </w:rPr>
        <w:t>apply.</w:t>
      </w:r>
    </w:p>
    <w:p w14:paraId="07034B21" w14:textId="77777777" w:rsidR="007516B7" w:rsidRDefault="007516B7">
      <w:pPr>
        <w:sectPr w:rsidR="007516B7">
          <w:footerReference w:type="default" r:id="rId17"/>
          <w:pgSz w:w="11910" w:h="16840"/>
          <w:pgMar w:top="1360" w:right="420" w:bottom="1300" w:left="900" w:header="0" w:footer="1104" w:gutter="0"/>
          <w:cols w:space="720"/>
        </w:sectPr>
      </w:pPr>
    </w:p>
    <w:p w14:paraId="2465D721" w14:textId="4EEE844F" w:rsidR="007516B7" w:rsidRDefault="009F26CF">
      <w:pPr>
        <w:pStyle w:val="Heading1"/>
        <w:spacing w:after="20"/>
        <w:ind w:right="0"/>
      </w:pPr>
      <w:r>
        <w:rPr>
          <w:color w:val="742E8A"/>
        </w:rPr>
        <w:lastRenderedPageBreak/>
        <w:t>Skills</w:t>
      </w:r>
      <w:r>
        <w:rPr>
          <w:color w:val="742E8A"/>
          <w:spacing w:val="-2"/>
        </w:rPr>
        <w:t xml:space="preserve"> </w:t>
      </w:r>
      <w:r w:rsidR="000334F6">
        <w:rPr>
          <w:color w:val="742E8A"/>
          <w:spacing w:val="-2"/>
        </w:rPr>
        <w:t xml:space="preserve">Assessment &amp; </w:t>
      </w:r>
      <w:r>
        <w:rPr>
          <w:color w:val="742E8A"/>
        </w:rPr>
        <w:t>Gap</w:t>
      </w:r>
      <w:r>
        <w:rPr>
          <w:color w:val="742E8A"/>
          <w:spacing w:val="-1"/>
        </w:rPr>
        <w:t xml:space="preserve"> </w:t>
      </w:r>
      <w:r>
        <w:rPr>
          <w:color w:val="742E8A"/>
        </w:rPr>
        <w:t>Training</w:t>
      </w:r>
      <w:r>
        <w:rPr>
          <w:color w:val="742E8A"/>
          <w:spacing w:val="-4"/>
        </w:rPr>
        <w:t xml:space="preserve"> </w:t>
      </w:r>
      <w:r w:rsidR="000334F6">
        <w:rPr>
          <w:color w:val="742E8A"/>
        </w:rPr>
        <w:t>Building</w:t>
      </w:r>
      <w:r>
        <w:rPr>
          <w:color w:val="742E8A"/>
          <w:spacing w:val="-1"/>
        </w:rPr>
        <w:t xml:space="preserve"> </w:t>
      </w:r>
      <w:r>
        <w:rPr>
          <w:color w:val="742E8A"/>
          <w:spacing w:val="-2"/>
        </w:rPr>
        <w:t>2</w:t>
      </w:r>
      <w:r w:rsidR="000334F6">
        <w:rPr>
          <w:color w:val="742E8A"/>
          <w:spacing w:val="-2"/>
        </w:rPr>
        <w:t>2</w:t>
      </w:r>
      <w:r>
        <w:rPr>
          <w:color w:val="742E8A"/>
          <w:spacing w:val="-2"/>
        </w:rPr>
        <w:t>/2</w:t>
      </w:r>
      <w:r w:rsidR="00F963C3">
        <w:rPr>
          <w:color w:val="742E8A"/>
          <w:spacing w:val="-2"/>
        </w:rPr>
        <w:t>4</w:t>
      </w:r>
      <w:r>
        <w:rPr>
          <w:color w:val="742E8A"/>
          <w:spacing w:val="-2"/>
        </w:rPr>
        <w:t>*</w:t>
      </w:r>
    </w:p>
    <w:tbl>
      <w:tblPr>
        <w:tblW w:w="0" w:type="auto"/>
        <w:tblInd w:w="550" w:type="dxa"/>
        <w:tblBorders>
          <w:top w:val="single" w:sz="4" w:space="0" w:color="071688"/>
          <w:left w:val="single" w:sz="4" w:space="0" w:color="071688"/>
          <w:bottom w:val="single" w:sz="4" w:space="0" w:color="071688"/>
          <w:right w:val="single" w:sz="4" w:space="0" w:color="071688"/>
          <w:insideH w:val="single" w:sz="4" w:space="0" w:color="071688"/>
          <w:insideV w:val="single" w:sz="4" w:space="0" w:color="07168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4821"/>
        <w:gridCol w:w="1561"/>
        <w:gridCol w:w="1842"/>
      </w:tblGrid>
      <w:tr w:rsidR="007516B7" w14:paraId="7818BC93" w14:textId="77777777">
        <w:trPr>
          <w:trHeight w:val="909"/>
        </w:trPr>
        <w:tc>
          <w:tcPr>
            <w:tcW w:w="1414" w:type="dxa"/>
            <w:tcBorders>
              <w:top w:val="nil"/>
              <w:bottom w:val="nil"/>
              <w:right w:val="nil"/>
            </w:tcBorders>
            <w:shd w:val="clear" w:color="auto" w:fill="071688"/>
          </w:tcPr>
          <w:p w14:paraId="71FAD1EB" w14:textId="77777777" w:rsidR="007516B7" w:rsidRDefault="009F26CF">
            <w:pPr>
              <w:pStyle w:val="TableParagraph"/>
              <w:spacing w:before="201"/>
              <w:ind w:left="431" w:right="318" w:hanging="10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Course </w:t>
            </w:r>
            <w:r>
              <w:rPr>
                <w:b/>
                <w:color w:val="FFFFFF"/>
                <w:spacing w:val="-4"/>
              </w:rPr>
              <w:t>Code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071688"/>
          </w:tcPr>
          <w:p w14:paraId="3E5428C5" w14:textId="77777777" w:rsidR="007516B7" w:rsidRDefault="007516B7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14:paraId="3DACE5E8" w14:textId="77777777" w:rsidR="007516B7" w:rsidRDefault="009F26CF">
            <w:pPr>
              <w:pStyle w:val="TableParagraph"/>
              <w:spacing w:before="1"/>
              <w:ind w:left="1741" w:right="1733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Qualification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071688"/>
          </w:tcPr>
          <w:p w14:paraId="2CFCD50B" w14:textId="2EB524C3" w:rsidR="007516B7" w:rsidRDefault="009F26CF">
            <w:pPr>
              <w:pStyle w:val="TableParagraph"/>
              <w:spacing w:before="74"/>
              <w:ind w:left="311" w:right="305"/>
              <w:jc w:val="center"/>
              <w:rPr>
                <w:b/>
              </w:rPr>
            </w:pPr>
            <w:r>
              <w:rPr>
                <w:b/>
                <w:color w:val="FFFFFF"/>
              </w:rPr>
              <w:t>Price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per</w:t>
            </w:r>
            <w:r w:rsidR="000334F6">
              <w:rPr>
                <w:b/>
                <w:color w:val="FFFFFF"/>
              </w:rPr>
              <w:t xml:space="preserve"> Unit</w:t>
            </w:r>
            <w:r w:rsidR="0022593A">
              <w:rPr>
                <w:b/>
                <w:color w:val="FFFFFF"/>
              </w:rPr>
              <w:t xml:space="preserve"> Trained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071688"/>
          </w:tcPr>
          <w:p w14:paraId="7A85BFB7" w14:textId="3E06AE5F" w:rsidR="007516B7" w:rsidRDefault="0022593A">
            <w:pPr>
              <w:pStyle w:val="TableParagraph"/>
              <w:spacing w:before="74"/>
              <w:ind w:left="147" w:right="134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RPL/CT </w:t>
            </w:r>
            <w:r w:rsidR="009F26CF">
              <w:rPr>
                <w:b/>
                <w:color w:val="FFFFFF"/>
              </w:rPr>
              <w:t xml:space="preserve">CSQ </w:t>
            </w:r>
            <w:r w:rsidR="009F26CF">
              <w:rPr>
                <w:b/>
                <w:color w:val="FFFFFF"/>
                <w:spacing w:val="-2"/>
              </w:rPr>
              <w:t>Funded Amount</w:t>
            </w:r>
            <w:r w:rsidR="009F26CF">
              <w:rPr>
                <w:b/>
                <w:color w:val="FFFFFF"/>
                <w:spacing w:val="-2"/>
                <w:vertAlign w:val="superscript"/>
              </w:rPr>
              <w:t>#</w:t>
            </w:r>
          </w:p>
        </w:tc>
      </w:tr>
      <w:tr w:rsidR="007516B7" w14:paraId="424028D1" w14:textId="77777777">
        <w:trPr>
          <w:trHeight w:val="513"/>
        </w:trPr>
        <w:tc>
          <w:tcPr>
            <w:tcW w:w="141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8073F39" w14:textId="77777777" w:rsidR="007516B7" w:rsidRDefault="009F26CF">
            <w:pPr>
              <w:pStyle w:val="TableParagraph"/>
              <w:spacing w:before="127"/>
              <w:ind w:left="0" w:right="110"/>
              <w:jc w:val="right"/>
            </w:pPr>
            <w:r>
              <w:rPr>
                <w:spacing w:val="-2"/>
              </w:rPr>
              <w:t>AHC30916</w:t>
            </w:r>
          </w:p>
        </w:tc>
        <w:tc>
          <w:tcPr>
            <w:tcW w:w="48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11563B" w14:textId="77777777" w:rsidR="007516B7" w:rsidRDefault="009F26CF">
            <w:pPr>
              <w:pStyle w:val="TableParagraph"/>
              <w:spacing w:before="127"/>
              <w:ind w:left="217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Landscape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Construction</w:t>
            </w:r>
          </w:p>
        </w:tc>
        <w:tc>
          <w:tcPr>
            <w:tcW w:w="156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25FE2F" w14:textId="4DFD952D" w:rsidR="007516B7" w:rsidRDefault="009F26CF">
            <w:pPr>
              <w:pStyle w:val="TableParagraph"/>
              <w:spacing w:before="129"/>
              <w:ind w:left="135" w:right="128"/>
              <w:jc w:val="center"/>
            </w:pPr>
            <w:r>
              <w:rPr>
                <w:spacing w:val="-2"/>
              </w:rPr>
              <w:t>$</w:t>
            </w:r>
            <w:r w:rsidR="000334F6">
              <w:rPr>
                <w:spacing w:val="-2"/>
              </w:rPr>
              <w:t>400</w:t>
            </w:r>
          </w:p>
        </w:tc>
        <w:tc>
          <w:tcPr>
            <w:tcW w:w="184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952884" w14:textId="78D54214" w:rsidR="007516B7" w:rsidRDefault="009F26CF">
            <w:pPr>
              <w:pStyle w:val="TableParagraph"/>
              <w:spacing w:before="129"/>
              <w:ind w:left="420" w:right="410"/>
              <w:jc w:val="center"/>
            </w:pPr>
            <w:r>
              <w:rPr>
                <w:spacing w:val="-2"/>
              </w:rPr>
              <w:t>$</w:t>
            </w:r>
            <w:r w:rsidR="0022593A">
              <w:rPr>
                <w:spacing w:val="-2"/>
              </w:rPr>
              <w:t>1500.00</w:t>
            </w:r>
          </w:p>
        </w:tc>
      </w:tr>
      <w:tr w:rsidR="0022593A" w14:paraId="173C5428" w14:textId="77777777">
        <w:trPr>
          <w:trHeight w:val="486"/>
        </w:trPr>
        <w:tc>
          <w:tcPr>
            <w:tcW w:w="14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6AC41A" w14:textId="03FBD888" w:rsidR="0022593A" w:rsidRDefault="0022593A" w:rsidP="0022593A">
            <w:pPr>
              <w:pStyle w:val="TableParagraph"/>
              <w:spacing w:before="115"/>
              <w:ind w:left="0" w:right="110"/>
              <w:jc w:val="right"/>
            </w:pPr>
            <w:r>
              <w:rPr>
                <w:spacing w:val="-2"/>
              </w:rPr>
              <w:t>CPC30220</w:t>
            </w:r>
          </w:p>
        </w:tc>
        <w:tc>
          <w:tcPr>
            <w:tcW w:w="48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F1DBAF" w14:textId="77777777" w:rsidR="0022593A" w:rsidRDefault="0022593A" w:rsidP="0022593A">
            <w:pPr>
              <w:pStyle w:val="TableParagraph"/>
              <w:spacing w:before="115"/>
              <w:ind w:left="217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Carpentry</w:t>
            </w:r>
          </w:p>
        </w:tc>
        <w:tc>
          <w:tcPr>
            <w:tcW w:w="15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8591EF" w14:textId="799B3096" w:rsidR="0022593A" w:rsidRDefault="0022593A" w:rsidP="0022593A">
            <w:pPr>
              <w:pStyle w:val="TableParagraph"/>
              <w:spacing w:before="117"/>
              <w:ind w:left="135" w:right="128"/>
              <w:jc w:val="center"/>
            </w:pPr>
            <w:r w:rsidRPr="00A7479E">
              <w:rPr>
                <w:spacing w:val="-2"/>
              </w:rPr>
              <w:t>$400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3C2AA1" w14:textId="578F34ED" w:rsidR="0022593A" w:rsidRDefault="0022593A" w:rsidP="0022593A">
            <w:pPr>
              <w:pStyle w:val="TableParagraph"/>
              <w:spacing w:before="117"/>
              <w:ind w:left="420" w:right="410"/>
              <w:jc w:val="center"/>
            </w:pPr>
            <w:r w:rsidRPr="009B6E5B">
              <w:rPr>
                <w:spacing w:val="-2"/>
              </w:rPr>
              <w:t>$1500.00</w:t>
            </w:r>
          </w:p>
        </w:tc>
      </w:tr>
      <w:tr w:rsidR="0022593A" w14:paraId="6245D72A" w14:textId="77777777">
        <w:trPr>
          <w:trHeight w:val="484"/>
        </w:trPr>
        <w:tc>
          <w:tcPr>
            <w:tcW w:w="14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754B11" w14:textId="30D3EDBF" w:rsidR="0022593A" w:rsidRDefault="0022593A" w:rsidP="0022593A">
            <w:pPr>
              <w:pStyle w:val="TableParagraph"/>
              <w:spacing w:before="112"/>
              <w:ind w:left="0" w:right="110"/>
              <w:jc w:val="right"/>
            </w:pPr>
            <w:r>
              <w:rPr>
                <w:spacing w:val="-2"/>
              </w:rPr>
              <w:t>CPC30320</w:t>
            </w:r>
          </w:p>
        </w:tc>
        <w:tc>
          <w:tcPr>
            <w:tcW w:w="48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CD780F" w14:textId="77777777" w:rsidR="0022593A" w:rsidRDefault="0022593A" w:rsidP="0022593A">
            <w:pPr>
              <w:pStyle w:val="TableParagraph"/>
              <w:spacing w:before="112"/>
              <w:ind w:left="217"/>
            </w:pP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Concreting</w:t>
            </w:r>
          </w:p>
        </w:tc>
        <w:tc>
          <w:tcPr>
            <w:tcW w:w="15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83A9B9" w14:textId="168F75F0" w:rsidR="0022593A" w:rsidRDefault="0022593A" w:rsidP="0022593A">
            <w:pPr>
              <w:pStyle w:val="TableParagraph"/>
              <w:spacing w:before="115"/>
              <w:ind w:left="135" w:right="128"/>
              <w:jc w:val="center"/>
            </w:pPr>
            <w:r w:rsidRPr="00A7479E">
              <w:rPr>
                <w:spacing w:val="-2"/>
              </w:rPr>
              <w:t>$400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12EE1F" w14:textId="6D2B13F4" w:rsidR="0022593A" w:rsidRDefault="0022593A" w:rsidP="0022593A">
            <w:pPr>
              <w:pStyle w:val="TableParagraph"/>
              <w:spacing w:before="115"/>
              <w:ind w:left="420" w:right="410"/>
              <w:jc w:val="center"/>
            </w:pPr>
            <w:r w:rsidRPr="009B6E5B">
              <w:rPr>
                <w:spacing w:val="-2"/>
              </w:rPr>
              <w:t>$1500.00</w:t>
            </w:r>
          </w:p>
        </w:tc>
      </w:tr>
      <w:tr w:rsidR="0022593A" w14:paraId="2FDE94ED" w14:textId="77777777">
        <w:trPr>
          <w:trHeight w:val="484"/>
        </w:trPr>
        <w:tc>
          <w:tcPr>
            <w:tcW w:w="14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5C5BC9" w14:textId="2F780724" w:rsidR="0022593A" w:rsidRDefault="0022593A" w:rsidP="0022593A">
            <w:pPr>
              <w:pStyle w:val="TableParagraph"/>
              <w:spacing w:before="112"/>
              <w:ind w:left="0" w:right="110"/>
              <w:jc w:val="right"/>
            </w:pPr>
            <w:r>
              <w:rPr>
                <w:spacing w:val="-2"/>
              </w:rPr>
              <w:t>CPC30620</w:t>
            </w:r>
          </w:p>
        </w:tc>
        <w:tc>
          <w:tcPr>
            <w:tcW w:w="48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39F101" w14:textId="77777777" w:rsidR="0022593A" w:rsidRDefault="0022593A" w:rsidP="0022593A">
            <w:pPr>
              <w:pStyle w:val="TableParagraph"/>
              <w:spacing w:before="112"/>
              <w:ind w:left="217"/>
            </w:pP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Painting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Decorating</w:t>
            </w:r>
          </w:p>
        </w:tc>
        <w:tc>
          <w:tcPr>
            <w:tcW w:w="15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DF9C0A" w14:textId="1FA98F38" w:rsidR="0022593A" w:rsidRDefault="0022593A" w:rsidP="0022593A">
            <w:pPr>
              <w:pStyle w:val="TableParagraph"/>
              <w:spacing w:before="115"/>
              <w:ind w:left="135" w:right="128"/>
              <w:jc w:val="center"/>
            </w:pPr>
            <w:r w:rsidRPr="00A7479E">
              <w:rPr>
                <w:spacing w:val="-2"/>
              </w:rPr>
              <w:t>$400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71FC09" w14:textId="06A9DF31" w:rsidR="0022593A" w:rsidRDefault="0022593A" w:rsidP="0022593A">
            <w:pPr>
              <w:pStyle w:val="TableParagraph"/>
              <w:spacing w:before="115"/>
              <w:ind w:left="420" w:right="410"/>
              <w:jc w:val="center"/>
            </w:pPr>
            <w:r w:rsidRPr="009B6E5B">
              <w:rPr>
                <w:spacing w:val="-2"/>
              </w:rPr>
              <w:t>$1500.00</w:t>
            </w:r>
          </w:p>
        </w:tc>
      </w:tr>
      <w:tr w:rsidR="0022593A" w14:paraId="4554B488" w14:textId="77777777">
        <w:trPr>
          <w:trHeight w:val="484"/>
        </w:trPr>
        <w:tc>
          <w:tcPr>
            <w:tcW w:w="14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040FA9" w14:textId="481F6C02" w:rsidR="0022593A" w:rsidRDefault="0022593A" w:rsidP="0022593A">
            <w:pPr>
              <w:pStyle w:val="TableParagraph"/>
              <w:spacing w:before="115"/>
              <w:ind w:left="0" w:right="110"/>
              <w:jc w:val="right"/>
            </w:pPr>
            <w:r>
              <w:rPr>
                <w:spacing w:val="-2"/>
              </w:rPr>
              <w:t>CPC31320</w:t>
            </w:r>
          </w:p>
        </w:tc>
        <w:tc>
          <w:tcPr>
            <w:tcW w:w="48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D970EA" w14:textId="77777777" w:rsidR="0022593A" w:rsidRDefault="0022593A" w:rsidP="0022593A">
            <w:pPr>
              <w:pStyle w:val="TableParagraph"/>
              <w:spacing w:before="115"/>
              <w:ind w:left="217"/>
            </w:pP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Wall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Floor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Tiling</w:t>
            </w:r>
          </w:p>
        </w:tc>
        <w:tc>
          <w:tcPr>
            <w:tcW w:w="15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CDB123" w14:textId="4EBD4E6B" w:rsidR="0022593A" w:rsidRDefault="0022593A" w:rsidP="0022593A">
            <w:pPr>
              <w:pStyle w:val="TableParagraph"/>
              <w:spacing w:before="117"/>
              <w:ind w:left="135" w:right="128"/>
              <w:jc w:val="center"/>
            </w:pPr>
            <w:r w:rsidRPr="00A7479E">
              <w:rPr>
                <w:spacing w:val="-2"/>
              </w:rPr>
              <w:t>$400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117224" w14:textId="6EF0C363" w:rsidR="0022593A" w:rsidRDefault="0022593A" w:rsidP="0022593A">
            <w:pPr>
              <w:pStyle w:val="TableParagraph"/>
              <w:spacing w:before="117"/>
              <w:ind w:left="420" w:right="410"/>
              <w:jc w:val="center"/>
            </w:pPr>
            <w:r w:rsidRPr="009B6E5B">
              <w:rPr>
                <w:spacing w:val="-2"/>
              </w:rPr>
              <w:t>$1500.00</w:t>
            </w:r>
          </w:p>
        </w:tc>
      </w:tr>
      <w:tr w:rsidR="0022593A" w14:paraId="16AF1BCD" w14:textId="77777777">
        <w:trPr>
          <w:trHeight w:val="487"/>
        </w:trPr>
        <w:tc>
          <w:tcPr>
            <w:tcW w:w="14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9E9D25" w14:textId="2C79C65F" w:rsidR="0022593A" w:rsidRDefault="0022593A" w:rsidP="0022593A">
            <w:pPr>
              <w:pStyle w:val="TableParagraph"/>
              <w:spacing w:before="115"/>
              <w:ind w:left="0" w:right="110"/>
              <w:jc w:val="right"/>
            </w:pPr>
            <w:r>
              <w:rPr>
                <w:spacing w:val="-2"/>
              </w:rPr>
              <w:t>CPC31420</w:t>
            </w:r>
          </w:p>
        </w:tc>
        <w:tc>
          <w:tcPr>
            <w:tcW w:w="48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FF892E" w14:textId="77777777" w:rsidR="0022593A" w:rsidRDefault="0022593A" w:rsidP="0022593A">
            <w:pPr>
              <w:pStyle w:val="TableParagraph"/>
              <w:spacing w:before="115"/>
              <w:ind w:left="217"/>
            </w:pP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III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Waterproofing</w:t>
            </w:r>
          </w:p>
        </w:tc>
        <w:tc>
          <w:tcPr>
            <w:tcW w:w="15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3E8366" w14:textId="05958DDA" w:rsidR="0022593A" w:rsidRDefault="0022593A" w:rsidP="0022593A">
            <w:pPr>
              <w:pStyle w:val="TableParagraph"/>
              <w:spacing w:before="118"/>
              <w:ind w:left="135" w:right="128"/>
              <w:jc w:val="center"/>
            </w:pPr>
            <w:r w:rsidRPr="00A7479E">
              <w:rPr>
                <w:spacing w:val="-2"/>
              </w:rPr>
              <w:t>$400</w:t>
            </w: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43CA27" w14:textId="6D280579" w:rsidR="0022593A" w:rsidRDefault="0022593A" w:rsidP="0022593A">
            <w:pPr>
              <w:pStyle w:val="TableParagraph"/>
              <w:spacing w:before="118"/>
              <w:ind w:left="420" w:right="410"/>
              <w:jc w:val="center"/>
            </w:pPr>
            <w:r w:rsidRPr="009B6E5B">
              <w:rPr>
                <w:spacing w:val="-2"/>
              </w:rPr>
              <w:t>$1500.00</w:t>
            </w:r>
          </w:p>
        </w:tc>
      </w:tr>
    </w:tbl>
    <w:p w14:paraId="56CA5506" w14:textId="77777777" w:rsidR="007516B7" w:rsidRDefault="009F26CF">
      <w:pPr>
        <w:pStyle w:val="BodyText"/>
        <w:spacing w:before="262" w:line="256" w:lineRule="auto"/>
        <w:ind w:left="540" w:right="886" w:firstLine="0"/>
      </w:pPr>
      <w:r>
        <w:t>Foundation</w:t>
      </w:r>
      <w:r>
        <w:rPr>
          <w:spacing w:val="-5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Australia,</w:t>
      </w:r>
      <w:r>
        <w:rPr>
          <w:spacing w:val="-2"/>
        </w:rPr>
        <w:t xml:space="preserve"> </w:t>
      </w:r>
      <w:proofErr w:type="gramStart"/>
      <w:r>
        <w:t>is</w:t>
      </w:r>
      <w:r>
        <w:rPr>
          <w:spacing w:val="-5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5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qualifications,</w:t>
      </w:r>
      <w:r>
        <w:rPr>
          <w:spacing w:val="-6"/>
        </w:rPr>
        <w:t xml:space="preserve"> </w:t>
      </w:r>
      <w:r>
        <w:t>funded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Construction Skills Queensland in the following regions:</w:t>
      </w:r>
    </w:p>
    <w:p w14:paraId="78D6691B" w14:textId="77777777" w:rsidR="000334F6" w:rsidRDefault="000334F6" w:rsidP="000334F6">
      <w:pPr>
        <w:pStyle w:val="ListParagraph"/>
        <w:numPr>
          <w:ilvl w:val="0"/>
          <w:numId w:val="1"/>
        </w:numPr>
        <w:tabs>
          <w:tab w:val="left" w:pos="1392"/>
          <w:tab w:val="left" w:pos="1393"/>
        </w:tabs>
        <w:spacing w:before="164"/>
        <w:ind w:hanging="361"/>
      </w:pPr>
      <w:r>
        <w:rPr>
          <w:spacing w:val="-2"/>
        </w:rPr>
        <w:t>Central</w:t>
      </w:r>
    </w:p>
    <w:p w14:paraId="548B2FF6" w14:textId="77777777" w:rsidR="000334F6" w:rsidRDefault="000334F6" w:rsidP="000334F6">
      <w:pPr>
        <w:pStyle w:val="ListParagraph"/>
        <w:numPr>
          <w:ilvl w:val="0"/>
          <w:numId w:val="1"/>
        </w:numPr>
        <w:tabs>
          <w:tab w:val="left" w:pos="1392"/>
          <w:tab w:val="left" w:pos="1393"/>
        </w:tabs>
        <w:spacing w:before="19"/>
        <w:ind w:hanging="361"/>
      </w:pPr>
      <w:r>
        <w:t>Darling</w:t>
      </w:r>
      <w:r w:rsidRPr="00123AA7">
        <w:rPr>
          <w:spacing w:val="-8"/>
        </w:rPr>
        <w:t xml:space="preserve"> </w:t>
      </w:r>
      <w:r w:rsidRPr="00123AA7">
        <w:rPr>
          <w:spacing w:val="-2"/>
        </w:rPr>
        <w:t xml:space="preserve">Downs </w:t>
      </w:r>
      <w:r>
        <w:rPr>
          <w:spacing w:val="-2"/>
        </w:rPr>
        <w:t xml:space="preserve">- </w:t>
      </w:r>
      <w:r w:rsidRPr="00123AA7">
        <w:rPr>
          <w:spacing w:val="-2"/>
        </w:rPr>
        <w:t>Toowoomba</w:t>
      </w:r>
    </w:p>
    <w:p w14:paraId="7ABBD3A5" w14:textId="77777777" w:rsidR="000334F6" w:rsidRDefault="000334F6" w:rsidP="000334F6">
      <w:pPr>
        <w:pStyle w:val="ListParagraph"/>
        <w:numPr>
          <w:ilvl w:val="0"/>
          <w:numId w:val="1"/>
        </w:numPr>
        <w:tabs>
          <w:tab w:val="left" w:pos="1392"/>
          <w:tab w:val="left" w:pos="1393"/>
        </w:tabs>
        <w:spacing w:before="19"/>
        <w:ind w:hanging="361"/>
      </w:pPr>
      <w:r>
        <w:t>Gold</w:t>
      </w:r>
      <w:r>
        <w:rPr>
          <w:spacing w:val="-5"/>
        </w:rPr>
        <w:t xml:space="preserve"> </w:t>
      </w:r>
      <w:r>
        <w:rPr>
          <w:spacing w:val="-2"/>
        </w:rPr>
        <w:t>Coast</w:t>
      </w:r>
    </w:p>
    <w:p w14:paraId="12B354A2" w14:textId="77777777" w:rsidR="000334F6" w:rsidRDefault="000334F6" w:rsidP="000334F6">
      <w:pPr>
        <w:pStyle w:val="ListParagraph"/>
        <w:numPr>
          <w:ilvl w:val="0"/>
          <w:numId w:val="1"/>
        </w:numPr>
        <w:tabs>
          <w:tab w:val="left" w:pos="1392"/>
          <w:tab w:val="left" w:pos="1393"/>
        </w:tabs>
        <w:ind w:hanging="361"/>
      </w:pPr>
      <w:r>
        <w:t>Greater</w:t>
      </w:r>
      <w:r>
        <w:rPr>
          <w:spacing w:val="-7"/>
        </w:rPr>
        <w:t xml:space="preserve"> </w:t>
      </w:r>
      <w:r>
        <w:rPr>
          <w:spacing w:val="-2"/>
        </w:rPr>
        <w:t>Brisbane</w:t>
      </w:r>
    </w:p>
    <w:p w14:paraId="04C28FB7" w14:textId="77777777" w:rsidR="000334F6" w:rsidRDefault="000334F6" w:rsidP="000334F6">
      <w:pPr>
        <w:pStyle w:val="ListParagraph"/>
        <w:numPr>
          <w:ilvl w:val="0"/>
          <w:numId w:val="1"/>
        </w:numPr>
        <w:tabs>
          <w:tab w:val="left" w:pos="1392"/>
          <w:tab w:val="left" w:pos="1393"/>
        </w:tabs>
        <w:spacing w:before="19"/>
        <w:ind w:hanging="361"/>
      </w:pPr>
      <w:r>
        <w:rPr>
          <w:spacing w:val="-2"/>
        </w:rPr>
        <w:t>Mackay</w:t>
      </w:r>
    </w:p>
    <w:p w14:paraId="3710102F" w14:textId="77777777" w:rsidR="000334F6" w:rsidRDefault="000334F6" w:rsidP="000334F6">
      <w:pPr>
        <w:pStyle w:val="ListParagraph"/>
        <w:numPr>
          <w:ilvl w:val="0"/>
          <w:numId w:val="1"/>
        </w:numPr>
        <w:tabs>
          <w:tab w:val="left" w:pos="1392"/>
          <w:tab w:val="left" w:pos="1393"/>
        </w:tabs>
        <w:ind w:hanging="361"/>
      </w:pPr>
      <w:r>
        <w:rPr>
          <w:spacing w:val="-2"/>
        </w:rPr>
        <w:t>Whitsundays</w:t>
      </w:r>
    </w:p>
    <w:p w14:paraId="7E49B775" w14:textId="77777777" w:rsidR="000334F6" w:rsidRDefault="000334F6" w:rsidP="000334F6">
      <w:pPr>
        <w:pStyle w:val="ListParagraph"/>
        <w:numPr>
          <w:ilvl w:val="0"/>
          <w:numId w:val="1"/>
        </w:numPr>
        <w:tabs>
          <w:tab w:val="left" w:pos="1392"/>
          <w:tab w:val="left" w:pos="1393"/>
        </w:tabs>
        <w:spacing w:before="19"/>
        <w:ind w:hanging="361"/>
      </w:pPr>
      <w:r>
        <w:t>Sunshine</w:t>
      </w:r>
      <w:r>
        <w:rPr>
          <w:spacing w:val="-6"/>
        </w:rPr>
        <w:t xml:space="preserve"> </w:t>
      </w:r>
      <w:r>
        <w:rPr>
          <w:spacing w:val="-2"/>
        </w:rPr>
        <w:t>Coast</w:t>
      </w:r>
    </w:p>
    <w:p w14:paraId="6D100248" w14:textId="77777777" w:rsidR="000334F6" w:rsidRPr="00123AA7" w:rsidRDefault="000334F6" w:rsidP="000334F6">
      <w:pPr>
        <w:pStyle w:val="ListParagraph"/>
        <w:numPr>
          <w:ilvl w:val="0"/>
          <w:numId w:val="1"/>
        </w:numPr>
        <w:tabs>
          <w:tab w:val="left" w:pos="1392"/>
          <w:tab w:val="left" w:pos="1393"/>
        </w:tabs>
        <w:ind w:hanging="361"/>
      </w:pPr>
      <w:r>
        <w:t>Wide</w:t>
      </w:r>
      <w:r>
        <w:rPr>
          <w:spacing w:val="-5"/>
        </w:rPr>
        <w:t xml:space="preserve"> Bay</w:t>
      </w:r>
    </w:p>
    <w:p w14:paraId="1A346AE3" w14:textId="77777777" w:rsidR="000334F6" w:rsidRPr="00123AA7" w:rsidRDefault="000334F6" w:rsidP="000334F6">
      <w:pPr>
        <w:pStyle w:val="ListParagraph"/>
        <w:numPr>
          <w:ilvl w:val="0"/>
          <w:numId w:val="1"/>
        </w:numPr>
        <w:tabs>
          <w:tab w:val="left" w:pos="1392"/>
          <w:tab w:val="left" w:pos="1393"/>
        </w:tabs>
        <w:ind w:hanging="361"/>
      </w:pPr>
      <w:r>
        <w:rPr>
          <w:spacing w:val="-5"/>
        </w:rPr>
        <w:t>Northwest</w:t>
      </w:r>
    </w:p>
    <w:p w14:paraId="3B8D22E7" w14:textId="77777777" w:rsidR="000334F6" w:rsidRPr="000334F6" w:rsidRDefault="000334F6" w:rsidP="000334F6">
      <w:pPr>
        <w:pStyle w:val="ListParagraph"/>
        <w:numPr>
          <w:ilvl w:val="0"/>
          <w:numId w:val="1"/>
        </w:numPr>
        <w:tabs>
          <w:tab w:val="left" w:pos="1392"/>
          <w:tab w:val="left" w:pos="1393"/>
        </w:tabs>
        <w:ind w:hanging="361"/>
      </w:pPr>
      <w:r>
        <w:rPr>
          <w:spacing w:val="-5"/>
        </w:rPr>
        <w:t>Far North</w:t>
      </w:r>
    </w:p>
    <w:p w14:paraId="569A6C90" w14:textId="77777777" w:rsidR="000334F6" w:rsidRDefault="000334F6" w:rsidP="000334F6">
      <w:pPr>
        <w:pStyle w:val="ListParagraph"/>
        <w:numPr>
          <w:ilvl w:val="0"/>
          <w:numId w:val="1"/>
        </w:numPr>
        <w:tabs>
          <w:tab w:val="left" w:pos="1392"/>
          <w:tab w:val="left" w:pos="1393"/>
        </w:tabs>
        <w:ind w:hanging="361"/>
      </w:pPr>
      <w:r w:rsidRPr="000334F6">
        <w:rPr>
          <w:spacing w:val="-5"/>
        </w:rPr>
        <w:t>Northern</w:t>
      </w:r>
      <w:r>
        <w:t xml:space="preserve"> </w:t>
      </w:r>
    </w:p>
    <w:p w14:paraId="2C447967" w14:textId="77777777" w:rsidR="000334F6" w:rsidRDefault="000334F6" w:rsidP="000334F6">
      <w:pPr>
        <w:pStyle w:val="ListParagraph"/>
        <w:tabs>
          <w:tab w:val="left" w:pos="1392"/>
          <w:tab w:val="left" w:pos="1393"/>
        </w:tabs>
        <w:ind w:firstLine="0"/>
      </w:pPr>
    </w:p>
    <w:p w14:paraId="204CFAFD" w14:textId="7D43C75F" w:rsidR="007516B7" w:rsidRDefault="009F26CF" w:rsidP="000334F6">
      <w:pPr>
        <w:tabs>
          <w:tab w:val="left" w:pos="1392"/>
          <w:tab w:val="left" w:pos="1393"/>
        </w:tabs>
      </w:pPr>
      <w:r>
        <w:t>To</w:t>
      </w:r>
      <w:r w:rsidRPr="000334F6">
        <w:rPr>
          <w:spacing w:val="-8"/>
        </w:rPr>
        <w:t xml:space="preserve"> </w:t>
      </w:r>
      <w:r>
        <w:t>check</w:t>
      </w:r>
      <w:r w:rsidRPr="000334F6">
        <w:rPr>
          <w:spacing w:val="-3"/>
        </w:rPr>
        <w:t xml:space="preserve"> </w:t>
      </w:r>
      <w:r>
        <w:t>your</w:t>
      </w:r>
      <w:r w:rsidRPr="000334F6">
        <w:rPr>
          <w:spacing w:val="-3"/>
        </w:rPr>
        <w:t xml:space="preserve"> </w:t>
      </w:r>
      <w:r>
        <w:t>eligibility,</w:t>
      </w:r>
      <w:r w:rsidRPr="000334F6">
        <w:rPr>
          <w:spacing w:val="-2"/>
        </w:rPr>
        <w:t xml:space="preserve"> </w:t>
      </w:r>
      <w:r>
        <w:t>please</w:t>
      </w:r>
      <w:r w:rsidRPr="000334F6">
        <w:rPr>
          <w:spacing w:val="-4"/>
        </w:rPr>
        <w:t xml:space="preserve"> </w:t>
      </w:r>
      <w:r>
        <w:t>contact</w:t>
      </w:r>
      <w:r w:rsidRPr="000334F6">
        <w:rPr>
          <w:spacing w:val="-4"/>
        </w:rPr>
        <w:t xml:space="preserve"> </w:t>
      </w:r>
      <w:r>
        <w:t>the</w:t>
      </w:r>
      <w:r w:rsidRPr="000334F6">
        <w:rPr>
          <w:spacing w:val="-6"/>
        </w:rPr>
        <w:t xml:space="preserve"> </w:t>
      </w:r>
      <w:r>
        <w:t>team</w:t>
      </w:r>
      <w:r w:rsidRPr="000334F6">
        <w:rPr>
          <w:spacing w:val="-5"/>
        </w:rPr>
        <w:t xml:space="preserve"> </w:t>
      </w:r>
      <w:r>
        <w:t>on</w:t>
      </w:r>
      <w:r w:rsidRPr="000334F6">
        <w:rPr>
          <w:spacing w:val="-3"/>
        </w:rPr>
        <w:t xml:space="preserve"> </w:t>
      </w:r>
      <w:r>
        <w:t>1300</w:t>
      </w:r>
      <w:r w:rsidRPr="000334F6">
        <w:rPr>
          <w:spacing w:val="-4"/>
        </w:rPr>
        <w:t xml:space="preserve"> </w:t>
      </w:r>
      <w:r>
        <w:t>990</w:t>
      </w:r>
      <w:r w:rsidRPr="000334F6">
        <w:rPr>
          <w:spacing w:val="-6"/>
        </w:rPr>
        <w:t xml:space="preserve"> </w:t>
      </w:r>
      <w:r>
        <w:t>064</w:t>
      </w:r>
      <w:r w:rsidRPr="000334F6">
        <w:rPr>
          <w:spacing w:val="-4"/>
        </w:rPr>
        <w:t xml:space="preserve"> </w:t>
      </w:r>
      <w:r>
        <w:t>or</w:t>
      </w:r>
      <w:r w:rsidRPr="000334F6">
        <w:rPr>
          <w:spacing w:val="1"/>
        </w:rPr>
        <w:t xml:space="preserve"> </w:t>
      </w:r>
      <w:r>
        <w:t>visit</w:t>
      </w:r>
      <w:r w:rsidRPr="000334F6">
        <w:rPr>
          <w:spacing w:val="-3"/>
        </w:rPr>
        <w:t xml:space="preserve"> </w:t>
      </w:r>
      <w:hyperlink r:id="rId18">
        <w:r w:rsidRPr="000334F6">
          <w:rPr>
            <w:color w:val="0462C1"/>
            <w:spacing w:val="-2"/>
            <w:u w:val="single" w:color="0462C1"/>
          </w:rPr>
          <w:t>www.fta.edu.au</w:t>
        </w:r>
      </w:hyperlink>
    </w:p>
    <w:p w14:paraId="79E82775" w14:textId="52FCA67A" w:rsidR="007516B7" w:rsidRDefault="009F26CF" w:rsidP="0022593A">
      <w:pPr>
        <w:pStyle w:val="BodyText"/>
        <w:spacing w:before="179"/>
        <w:ind w:left="0" w:firstLine="0"/>
      </w:pPr>
      <w:r>
        <w:t>*Eligibility</w:t>
      </w:r>
      <w:r>
        <w:rPr>
          <w:spacing w:val="-9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contribution</w:t>
      </w:r>
      <w:r>
        <w:rPr>
          <w:spacing w:val="-11"/>
        </w:rPr>
        <w:t xml:space="preserve"> </w:t>
      </w:r>
      <w:r>
        <w:t>fees</w:t>
      </w:r>
      <w:r>
        <w:rPr>
          <w:spacing w:val="-8"/>
        </w:rPr>
        <w:t xml:space="preserve"> </w:t>
      </w:r>
      <w:r>
        <w:rPr>
          <w:spacing w:val="-2"/>
        </w:rPr>
        <w:t>apply.</w:t>
      </w:r>
    </w:p>
    <w:sectPr w:rsidR="007516B7" w:rsidSect="00E90E84">
      <w:pgSz w:w="11910" w:h="16840"/>
      <w:pgMar w:top="1360" w:right="420" w:bottom="1300" w:left="900" w:header="0" w:footer="11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9133" w14:textId="77777777" w:rsidR="00F26E19" w:rsidRDefault="00F26E19">
      <w:r>
        <w:separator/>
      </w:r>
    </w:p>
  </w:endnote>
  <w:endnote w:type="continuationSeparator" w:id="0">
    <w:p w14:paraId="43E67C6B" w14:textId="77777777" w:rsidR="00F26E19" w:rsidRDefault="00F2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202D" w14:textId="77777777" w:rsidR="007516B7" w:rsidRDefault="009F26CF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6864896" behindDoc="1" locked="0" layoutInCell="1" allowOverlap="1" wp14:anchorId="726B821C" wp14:editId="216B5081">
          <wp:simplePos x="0" y="0"/>
          <wp:positionH relativeFrom="page">
            <wp:posOffset>0</wp:posOffset>
          </wp:positionH>
          <wp:positionV relativeFrom="page">
            <wp:posOffset>9864475</wp:posOffset>
          </wp:positionV>
          <wp:extent cx="7539990" cy="812388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9990" cy="812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1676B" w14:textId="77777777" w:rsidR="00F26E19" w:rsidRDefault="00F26E19">
      <w:r>
        <w:separator/>
      </w:r>
    </w:p>
  </w:footnote>
  <w:footnote w:type="continuationSeparator" w:id="0">
    <w:p w14:paraId="0AE4EDB1" w14:textId="77777777" w:rsidR="00F26E19" w:rsidRDefault="00F2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37088"/>
    <w:multiLevelType w:val="hybridMultilevel"/>
    <w:tmpl w:val="A56E04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2B47BF"/>
    <w:multiLevelType w:val="hybridMultilevel"/>
    <w:tmpl w:val="4C0A8506"/>
    <w:lvl w:ilvl="0" w:tplc="0C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5433628"/>
    <w:multiLevelType w:val="hybridMultilevel"/>
    <w:tmpl w:val="D246438A"/>
    <w:lvl w:ilvl="0" w:tplc="6FE4DCE8">
      <w:numFmt w:val="bullet"/>
      <w:lvlText w:val=""/>
      <w:lvlJc w:val="left"/>
      <w:pPr>
        <w:ind w:left="13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4E289A8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2" w:tplc="61C8BF48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3" w:tplc="C2560EB4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4" w:tplc="86AE51DC">
      <w:numFmt w:val="bullet"/>
      <w:lvlText w:val="•"/>
      <w:lvlJc w:val="left"/>
      <w:pPr>
        <w:ind w:left="5074" w:hanging="360"/>
      </w:pPr>
      <w:rPr>
        <w:rFonts w:hint="default"/>
        <w:lang w:val="en-US" w:eastAsia="en-US" w:bidi="ar-SA"/>
      </w:rPr>
    </w:lvl>
    <w:lvl w:ilvl="5" w:tplc="E76CDEE6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ar-SA"/>
      </w:rPr>
    </w:lvl>
    <w:lvl w:ilvl="6" w:tplc="DBA2860E">
      <w:numFmt w:val="bullet"/>
      <w:lvlText w:val="•"/>
      <w:lvlJc w:val="left"/>
      <w:pPr>
        <w:ind w:left="6911" w:hanging="360"/>
      </w:pPr>
      <w:rPr>
        <w:rFonts w:hint="default"/>
        <w:lang w:val="en-US" w:eastAsia="en-US" w:bidi="ar-SA"/>
      </w:rPr>
    </w:lvl>
    <w:lvl w:ilvl="7" w:tplc="69F66560"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ar-SA"/>
      </w:rPr>
    </w:lvl>
    <w:lvl w:ilvl="8" w:tplc="9C0CF13C">
      <w:numFmt w:val="bullet"/>
      <w:lvlText w:val="•"/>
      <w:lvlJc w:val="left"/>
      <w:pPr>
        <w:ind w:left="874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2FA250D"/>
    <w:multiLevelType w:val="hybridMultilevel"/>
    <w:tmpl w:val="547EBF84"/>
    <w:lvl w:ilvl="0" w:tplc="AAA2A5E6">
      <w:numFmt w:val="bullet"/>
      <w:lvlText w:val=""/>
      <w:lvlJc w:val="left"/>
      <w:pPr>
        <w:ind w:left="13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7FE1890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2" w:tplc="B58C43E8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3" w:tplc="A8125620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4" w:tplc="612AE90A">
      <w:numFmt w:val="bullet"/>
      <w:lvlText w:val="•"/>
      <w:lvlJc w:val="left"/>
      <w:pPr>
        <w:ind w:left="5074" w:hanging="360"/>
      </w:pPr>
      <w:rPr>
        <w:rFonts w:hint="default"/>
        <w:lang w:val="en-US" w:eastAsia="en-US" w:bidi="ar-SA"/>
      </w:rPr>
    </w:lvl>
    <w:lvl w:ilvl="5" w:tplc="EBEEA7D4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ar-SA"/>
      </w:rPr>
    </w:lvl>
    <w:lvl w:ilvl="6" w:tplc="EABE3274">
      <w:numFmt w:val="bullet"/>
      <w:lvlText w:val="•"/>
      <w:lvlJc w:val="left"/>
      <w:pPr>
        <w:ind w:left="6911" w:hanging="360"/>
      </w:pPr>
      <w:rPr>
        <w:rFonts w:hint="default"/>
        <w:lang w:val="en-US" w:eastAsia="en-US" w:bidi="ar-SA"/>
      </w:rPr>
    </w:lvl>
    <w:lvl w:ilvl="7" w:tplc="006EFBE4"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ar-SA"/>
      </w:rPr>
    </w:lvl>
    <w:lvl w:ilvl="8" w:tplc="DEE244C0">
      <w:numFmt w:val="bullet"/>
      <w:lvlText w:val="•"/>
      <w:lvlJc w:val="left"/>
      <w:pPr>
        <w:ind w:left="8749" w:hanging="360"/>
      </w:pPr>
      <w:rPr>
        <w:rFonts w:hint="default"/>
        <w:lang w:val="en-US" w:eastAsia="en-US" w:bidi="ar-SA"/>
      </w:rPr>
    </w:lvl>
  </w:abstractNum>
  <w:num w:numId="1" w16cid:durableId="784424875">
    <w:abstractNumId w:val="3"/>
  </w:num>
  <w:num w:numId="2" w16cid:durableId="1124274354">
    <w:abstractNumId w:val="2"/>
  </w:num>
  <w:num w:numId="3" w16cid:durableId="391930273">
    <w:abstractNumId w:val="1"/>
  </w:num>
  <w:num w:numId="4" w16cid:durableId="83245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B7"/>
    <w:rsid w:val="000334F6"/>
    <w:rsid w:val="00060A06"/>
    <w:rsid w:val="00123AA7"/>
    <w:rsid w:val="00191634"/>
    <w:rsid w:val="0022593A"/>
    <w:rsid w:val="0029277A"/>
    <w:rsid w:val="005E1408"/>
    <w:rsid w:val="007516B7"/>
    <w:rsid w:val="007572D1"/>
    <w:rsid w:val="00881B6B"/>
    <w:rsid w:val="009A7B10"/>
    <w:rsid w:val="009F26CF"/>
    <w:rsid w:val="00C20BD4"/>
    <w:rsid w:val="00E52CF0"/>
    <w:rsid w:val="00E86C47"/>
    <w:rsid w:val="00E90E84"/>
    <w:rsid w:val="00E92E10"/>
    <w:rsid w:val="00F26E19"/>
    <w:rsid w:val="00F6743E"/>
    <w:rsid w:val="00F9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84CB"/>
  <w15:docId w15:val="{BE1361CE-6BC7-4E80-AA2D-79190F02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64"/>
      <w:ind w:left="540" w:right="886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8"/>
      <w:ind w:left="1392" w:hanging="361"/>
    </w:pPr>
  </w:style>
  <w:style w:type="paragraph" w:styleId="Title">
    <w:name w:val="Title"/>
    <w:basedOn w:val="Normal"/>
    <w:uiPriority w:val="10"/>
    <w:qFormat/>
    <w:pPr>
      <w:spacing w:before="88"/>
      <w:ind w:left="54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8"/>
      <w:ind w:left="1392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1Char">
    <w:name w:val="Heading 1 Char"/>
    <w:basedOn w:val="DefaultParagraphFont"/>
    <w:link w:val="Heading1"/>
    <w:uiPriority w:val="9"/>
    <w:rsid w:val="000334F6"/>
    <w:rPr>
      <w:rFonts w:ascii="Arial" w:eastAsia="Arial" w:hAnsi="Arial" w:cs="Arial"/>
      <w:b/>
      <w:bCs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0334F6"/>
    <w:rPr>
      <w:rFonts w:ascii="Arial" w:eastAsia="Arial" w:hAnsi="Arial" w:cs="Arial"/>
    </w:rPr>
  </w:style>
  <w:style w:type="paragraph" w:styleId="NoSpacing">
    <w:name w:val="No Spacing"/>
    <w:uiPriority w:val="1"/>
    <w:qFormat/>
    <w:rsid w:val="00E90E8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www.fta.edu.a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ta.edu.a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fta.edu.au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ta.edu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73df758-d005-40b7-8711-fe124b096162">NAMPMP2YRYUM-1943858806-97352</_dlc_DocId>
    <lcf76f155ced4ddcb4097134ff3c332f xmlns="84c52a2b-3df5-4001-911e-129eb7459e16">
      <Terms xmlns="http://schemas.microsoft.com/office/infopath/2007/PartnerControls"/>
    </lcf76f155ced4ddcb4097134ff3c332f>
    <TaxCatchAll xmlns="673df758-d005-40b7-8711-fe124b096162" xsi:nil="true"/>
    <_dlc_DocIdUrl xmlns="673df758-d005-40b7-8711-fe124b096162">
      <Url>https://ftaedu.sharepoint.com/sites/Compliance/_layouts/15/DocIdRedir.aspx?ID=NAMPMP2YRYUM-1943858806-97352</Url>
      <Description>NAMPMP2YRYUM-1943858806-97352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905118865EC419B6E20D2F7503910" ma:contentTypeVersion="18" ma:contentTypeDescription="Create a new document." ma:contentTypeScope="" ma:versionID="cb334920883354bba5d85bfde134c79a">
  <xsd:schema xmlns:xsd="http://www.w3.org/2001/XMLSchema" xmlns:xs="http://www.w3.org/2001/XMLSchema" xmlns:p="http://schemas.microsoft.com/office/2006/metadata/properties" xmlns:ns2="673df758-d005-40b7-8711-fe124b096162" xmlns:ns3="84c52a2b-3df5-4001-911e-129eb7459e16" targetNamespace="http://schemas.microsoft.com/office/2006/metadata/properties" ma:root="true" ma:fieldsID="614f1d30fc285df0ca494d9f9a36da66" ns2:_="" ns3:_="">
    <xsd:import namespace="673df758-d005-40b7-8711-fe124b096162"/>
    <xsd:import namespace="84c52a2b-3df5-4001-911e-129eb7459e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df758-d005-40b7-8711-fe124b0961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ae9f93f7-bfa7-4080-a071-d5508a8b3e67}" ma:internalName="TaxCatchAll" ma:showField="CatchAllData" ma:web="673df758-d005-40b7-8711-fe124b096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52a2b-3df5-4001-911e-129eb7459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8d4913a-471a-47e3-85e0-6223eefb9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07045F-6B0E-4993-A71C-EA1B070EEF74}">
  <ds:schemaRefs>
    <ds:schemaRef ds:uri="http://schemas.microsoft.com/office/2006/metadata/properties"/>
    <ds:schemaRef ds:uri="http://schemas.microsoft.com/office/infopath/2007/PartnerControls"/>
    <ds:schemaRef ds:uri="673df758-d005-40b7-8711-fe124b096162"/>
    <ds:schemaRef ds:uri="84c52a2b-3df5-4001-911e-129eb7459e16"/>
  </ds:schemaRefs>
</ds:datastoreItem>
</file>

<file path=customXml/itemProps2.xml><?xml version="1.0" encoding="utf-8"?>
<ds:datastoreItem xmlns:ds="http://schemas.openxmlformats.org/officeDocument/2006/customXml" ds:itemID="{A2C7FA8C-B09B-4191-B6D0-D7FBDE26C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df758-d005-40b7-8711-fe124b096162"/>
    <ds:schemaRef ds:uri="84c52a2b-3df5-4001-911e-129eb7459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65730A-8C6A-4CAE-AB2E-20515A57F81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7E8066-E23C-40B2-9E4B-E0B286B37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Ashton-Brooks</dc:creator>
  <cp:lastModifiedBy>Heather Gardner</cp:lastModifiedBy>
  <cp:revision>2</cp:revision>
  <dcterms:created xsi:type="dcterms:W3CDTF">2023-09-14T02:28:00Z</dcterms:created>
  <dcterms:modified xsi:type="dcterms:W3CDTF">2023-09-14T02:28:00Z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2023-04-26T00:00:00Z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0x010100BF7905118865EC419B6E20D2F7503910</vt:lpwstr>
  </property>
  <property fmtid="{D5CDD505-2E9C-101B-9397-08002B2CF9AE}" pid="7" name="_dlc_DocIdItemGuid">
    <vt:lpwstr>21c58b5b-1603-4455-baf1-1bbfd8214812</vt:lpwstr>
  </property>
</Properties>
</file>